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jpeg" ContentType="image/jpeg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218C8EBE" w14:textId="77777777" w:rsidR="0083070F" w:rsidRPr="00E01263" w:rsidRDefault="009D680D" w:rsidP="009D680D">
      <w:pPr>
        <w:jc w:val="center"/>
        <w:rPr>
          <w:rFonts w:ascii="Arial" w:hAnsi="Arial" w:cs="Arial"/>
          <w:b/>
        </w:rPr>
      </w:pPr>
      <w:r w:rsidRPr="00E01263">
        <w:rPr>
          <w:rFonts w:ascii="Arial" w:hAnsi="Arial" w:cs="Arial"/>
          <w:b/>
        </w:rPr>
        <w:t>TERMINOS DE REFERENCIA</w:t>
      </w:r>
    </w:p>
    <w:p w14:paraId="284CE4D1" w14:textId="77777777" w:rsidR="00660404" w:rsidRPr="00E01263" w:rsidRDefault="00660404" w:rsidP="009D680D">
      <w:pPr>
        <w:jc w:val="center"/>
        <w:rPr>
          <w:rFonts w:ascii="Arial" w:hAnsi="Arial" w:cs="Arial"/>
          <w:b/>
        </w:rPr>
      </w:pPr>
    </w:p>
    <w:p w14:paraId="28F2FEF1" w14:textId="62954BBA" w:rsidR="00421334" w:rsidRPr="00E01263" w:rsidRDefault="00BF1394" w:rsidP="00421334">
      <w:pPr>
        <w:jc w:val="center"/>
        <w:rPr>
          <w:rFonts w:ascii="Arial" w:hAnsi="Arial" w:cs="Arial"/>
          <w:b/>
        </w:rPr>
      </w:pPr>
      <w:r>
        <w:rPr>
          <w:rFonts w:ascii="Arial" w:hAnsi="Arial" w:cs="Arial"/>
          <w:b/>
        </w:rPr>
        <w:t>COMPRA DE MATE</w:t>
      </w:r>
      <w:r w:rsidR="00C03391">
        <w:rPr>
          <w:rFonts w:ascii="Arial" w:hAnsi="Arial" w:cs="Arial"/>
          <w:b/>
        </w:rPr>
        <w:t>RIALES CONTRA DERRA</w:t>
      </w:r>
      <w:r w:rsidR="00F14853">
        <w:rPr>
          <w:rFonts w:ascii="Arial" w:hAnsi="Arial" w:cs="Arial"/>
          <w:b/>
        </w:rPr>
        <w:t>MES PARA REPOSICIÓN DE CDAs</w:t>
      </w:r>
    </w:p>
    <w:p w14:paraId="0D2B354D" w14:textId="77777777" w:rsidR="00547988" w:rsidRPr="00E01263" w:rsidRDefault="00547988" w:rsidP="009D680D">
      <w:pPr>
        <w:jc w:val="both"/>
        <w:rPr>
          <w:rFonts w:ascii="Arial" w:hAnsi="Arial" w:cs="Arial"/>
          <w:b/>
        </w:rPr>
      </w:pPr>
    </w:p>
    <w:p w14:paraId="4DA884F7" w14:textId="77777777" w:rsidR="009D680D" w:rsidRPr="00E01263" w:rsidRDefault="00CA149A" w:rsidP="009D680D">
      <w:pPr>
        <w:jc w:val="both"/>
        <w:rPr>
          <w:rFonts w:ascii="Arial" w:hAnsi="Arial" w:cs="Arial"/>
          <w:b/>
        </w:rPr>
      </w:pPr>
      <w:r w:rsidRPr="00E01263">
        <w:rPr>
          <w:rFonts w:ascii="Arial" w:hAnsi="Arial" w:cs="Arial"/>
          <w:b/>
        </w:rPr>
        <w:t>1.</w:t>
      </w:r>
      <w:r w:rsidRPr="00E01263">
        <w:rPr>
          <w:rFonts w:ascii="Arial" w:hAnsi="Arial" w:cs="Arial"/>
          <w:b/>
        </w:rPr>
        <w:tab/>
      </w:r>
      <w:r w:rsidR="00F44867" w:rsidRPr="00E01263">
        <w:rPr>
          <w:rFonts w:ascii="Arial" w:hAnsi="Arial" w:cs="Arial"/>
          <w:b/>
        </w:rPr>
        <w:t>ANTECEDENTES</w:t>
      </w:r>
      <w:r w:rsidR="00DA428E" w:rsidRPr="00E01263">
        <w:rPr>
          <w:rFonts w:ascii="Arial" w:hAnsi="Arial" w:cs="Arial"/>
          <w:b/>
        </w:rPr>
        <w:t xml:space="preserve"> Y JUSTIFICACIÓN</w:t>
      </w:r>
    </w:p>
    <w:p w14:paraId="5501E832" w14:textId="77777777" w:rsidR="009D680D" w:rsidRPr="00E01263" w:rsidRDefault="009D680D" w:rsidP="009D680D">
      <w:pPr>
        <w:jc w:val="both"/>
        <w:rPr>
          <w:rFonts w:ascii="Arial" w:hAnsi="Arial" w:cs="Arial"/>
          <w:b/>
        </w:rPr>
      </w:pPr>
    </w:p>
    <w:p w14:paraId="4535B8A8" w14:textId="77777777" w:rsidR="009315F7" w:rsidRPr="00E01263" w:rsidRDefault="009315F7" w:rsidP="009315F7">
      <w:pPr>
        <w:jc w:val="both"/>
        <w:rPr>
          <w:rFonts w:ascii="Arial" w:hAnsi="Arial" w:cs="Arial"/>
        </w:rPr>
      </w:pPr>
      <w:r w:rsidRPr="00E01263">
        <w:rPr>
          <w:rFonts w:ascii="Arial" w:hAnsi="Arial" w:cs="Arial"/>
        </w:rPr>
        <w:t xml:space="preserve">YPFB Transporte S.A., es una empresa boliviana de servicio público dedicada al transporte de hidrocarburos por ductos y tiene como misión integrar a Bolivia y Sudamérica transportando hidrocarburos con Calidad, Seguridad, Responsabilidad Social y Ambiental. Los valores fundamentales de la empresa son: Integridad y Transparencia, Responsabilidad Social y </w:t>
      </w:r>
      <w:r w:rsidR="00873CE9" w:rsidRPr="00E01263">
        <w:rPr>
          <w:rFonts w:ascii="Arial" w:hAnsi="Arial" w:cs="Arial"/>
        </w:rPr>
        <w:t>Ambiental, Seguridad y Calidad.</w:t>
      </w:r>
    </w:p>
    <w:p w14:paraId="38F9CD7D" w14:textId="77777777" w:rsidR="009315F7" w:rsidRPr="00E01263" w:rsidRDefault="009315F7" w:rsidP="009315F7">
      <w:pPr>
        <w:jc w:val="both"/>
        <w:rPr>
          <w:rFonts w:ascii="Arial" w:hAnsi="Arial" w:cs="Arial"/>
        </w:rPr>
      </w:pPr>
    </w:p>
    <w:p w14:paraId="624D00AF" w14:textId="0D58E415" w:rsidR="009315F7" w:rsidRPr="00E01263" w:rsidRDefault="009315F7" w:rsidP="009315F7">
      <w:pPr>
        <w:jc w:val="both"/>
        <w:rPr>
          <w:rFonts w:ascii="Arial" w:hAnsi="Arial" w:cs="Arial"/>
        </w:rPr>
      </w:pPr>
      <w:r w:rsidRPr="00E01263">
        <w:rPr>
          <w:rFonts w:ascii="Arial" w:hAnsi="Arial" w:cs="Arial"/>
        </w:rPr>
        <w:t xml:space="preserve">Bajo estas premisas, enmarcados en la legislación ambiental vigente y en </w:t>
      </w:r>
      <w:r w:rsidR="00AA00B3" w:rsidRPr="00E01263">
        <w:rPr>
          <w:rFonts w:ascii="Arial" w:hAnsi="Arial" w:cs="Arial"/>
        </w:rPr>
        <w:t>la Política</w:t>
      </w:r>
      <w:r w:rsidRPr="00E01263">
        <w:rPr>
          <w:rFonts w:ascii="Arial" w:hAnsi="Arial" w:cs="Arial"/>
        </w:rPr>
        <w:t xml:space="preserve"> de Desarrollo Sostenible de YPFB Transporte S.A., requiere </w:t>
      </w:r>
      <w:r w:rsidR="00AA00B3">
        <w:rPr>
          <w:rFonts w:ascii="Arial" w:hAnsi="Arial" w:cs="Arial"/>
        </w:rPr>
        <w:t xml:space="preserve">comprar </w:t>
      </w:r>
      <w:r w:rsidR="00DB0CDA">
        <w:rPr>
          <w:rFonts w:ascii="Arial" w:hAnsi="Arial" w:cs="Arial"/>
        </w:rPr>
        <w:t>materiales para el control de derrames</w:t>
      </w:r>
      <w:r w:rsidR="00F14853">
        <w:rPr>
          <w:rFonts w:ascii="Arial" w:hAnsi="Arial" w:cs="Arial"/>
        </w:rPr>
        <w:t xml:space="preserve"> para reposición de los CDAs</w:t>
      </w:r>
      <w:r w:rsidR="003A2FF5">
        <w:rPr>
          <w:rFonts w:ascii="Arial" w:hAnsi="Arial" w:cs="Arial"/>
        </w:rPr>
        <w:t>, de acuerdo a la lista de materiales para su reposición.</w:t>
      </w:r>
    </w:p>
    <w:p w14:paraId="3F203655" w14:textId="77777777" w:rsidR="009315F7" w:rsidRPr="00E01263" w:rsidRDefault="009315F7" w:rsidP="009B59B2">
      <w:pPr>
        <w:jc w:val="both"/>
        <w:rPr>
          <w:rFonts w:ascii="Arial" w:hAnsi="Arial" w:cs="Arial"/>
        </w:rPr>
      </w:pPr>
    </w:p>
    <w:p w14:paraId="51D11EEA" w14:textId="77777777" w:rsidR="009D680D" w:rsidRPr="00E01263" w:rsidRDefault="00CA149A" w:rsidP="009D680D">
      <w:pPr>
        <w:jc w:val="both"/>
        <w:rPr>
          <w:rFonts w:ascii="Arial" w:hAnsi="Arial" w:cs="Arial"/>
          <w:b/>
        </w:rPr>
      </w:pPr>
      <w:r w:rsidRPr="00E01263">
        <w:rPr>
          <w:rFonts w:ascii="Arial" w:hAnsi="Arial" w:cs="Arial"/>
          <w:b/>
        </w:rPr>
        <w:t>2.</w:t>
      </w:r>
      <w:r w:rsidRPr="00E01263">
        <w:rPr>
          <w:rFonts w:ascii="Arial" w:hAnsi="Arial" w:cs="Arial"/>
          <w:b/>
        </w:rPr>
        <w:tab/>
      </w:r>
      <w:r w:rsidR="00234293" w:rsidRPr="00E01263">
        <w:rPr>
          <w:rFonts w:ascii="Arial" w:hAnsi="Arial" w:cs="Arial"/>
          <w:b/>
        </w:rPr>
        <w:t>OBJETIVOS</w:t>
      </w:r>
      <w:r w:rsidR="009D680D" w:rsidRPr="00E01263">
        <w:rPr>
          <w:rFonts w:ascii="Arial" w:hAnsi="Arial" w:cs="Arial"/>
          <w:b/>
        </w:rPr>
        <w:t xml:space="preserve"> </w:t>
      </w:r>
    </w:p>
    <w:p w14:paraId="5E9BCE26" w14:textId="77777777" w:rsidR="003B65E5" w:rsidRPr="00E01263" w:rsidRDefault="003B65E5" w:rsidP="009D680D">
      <w:pPr>
        <w:jc w:val="both"/>
        <w:rPr>
          <w:rFonts w:ascii="Arial" w:hAnsi="Arial" w:cs="Arial"/>
        </w:rPr>
      </w:pPr>
    </w:p>
    <w:p w14:paraId="1A406B2A" w14:textId="151FF09C" w:rsidR="00472C39" w:rsidRPr="0001478F" w:rsidRDefault="0001478F" w:rsidP="00BC4ACA">
      <w:pPr>
        <w:pStyle w:val="Prrafodelista"/>
        <w:numPr>
          <w:ilvl w:val="0"/>
          <w:numId w:val="49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Contar </w:t>
      </w:r>
      <w:r w:rsidR="00AA00B3" w:rsidRPr="00AA00B3">
        <w:rPr>
          <w:rFonts w:ascii="Arial" w:hAnsi="Arial" w:cs="Arial"/>
        </w:rPr>
        <w:t xml:space="preserve">con material de emergencias contra derrames </w:t>
      </w:r>
      <w:r w:rsidR="00F14853">
        <w:rPr>
          <w:rFonts w:ascii="Arial" w:hAnsi="Arial" w:cs="Arial"/>
        </w:rPr>
        <w:t>en los CDAs</w:t>
      </w:r>
      <w:r w:rsidR="00DB0CDA">
        <w:rPr>
          <w:rFonts w:ascii="Arial" w:hAnsi="Arial" w:cs="Arial"/>
        </w:rPr>
        <w:t xml:space="preserve"> de YPFB TRANSPORTE S.A.</w:t>
      </w:r>
      <w:r w:rsidRPr="0001478F">
        <w:rPr>
          <w:rFonts w:ascii="Arial" w:hAnsi="Arial" w:cs="Arial"/>
        </w:rPr>
        <w:t xml:space="preserve"> </w:t>
      </w:r>
      <w:r w:rsidR="00AA00B3" w:rsidRPr="00AA00B3">
        <w:rPr>
          <w:rFonts w:ascii="Arial" w:hAnsi="Arial" w:cs="Arial"/>
        </w:rPr>
        <w:t>ante cualquier incidente</w:t>
      </w:r>
      <w:r>
        <w:rPr>
          <w:rFonts w:ascii="Arial" w:hAnsi="Arial" w:cs="Arial"/>
        </w:rPr>
        <w:t xml:space="preserve"> ambiental.</w:t>
      </w:r>
    </w:p>
    <w:p w14:paraId="345BD831" w14:textId="01AD8DE5" w:rsidR="00A13087" w:rsidRDefault="0001478F" w:rsidP="00BC4ACA">
      <w:pPr>
        <w:pStyle w:val="Prrafodelista"/>
        <w:numPr>
          <w:ilvl w:val="0"/>
          <w:numId w:val="49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>Disponer de</w:t>
      </w:r>
      <w:r w:rsidR="00AA00B3">
        <w:rPr>
          <w:rFonts w:ascii="Arial" w:hAnsi="Arial" w:cs="Arial"/>
        </w:rPr>
        <w:t xml:space="preserve"> los materiales de emerge</w:t>
      </w:r>
      <w:r w:rsidR="006D6970">
        <w:rPr>
          <w:rFonts w:ascii="Arial" w:hAnsi="Arial" w:cs="Arial"/>
        </w:rPr>
        <w:t xml:space="preserve">ncias contra derrames </w:t>
      </w:r>
      <w:r w:rsidR="00941E90">
        <w:rPr>
          <w:rFonts w:ascii="Arial" w:hAnsi="Arial" w:cs="Arial"/>
        </w:rPr>
        <w:t xml:space="preserve">que reúna las condiciones de capacidad, </w:t>
      </w:r>
      <w:r>
        <w:rPr>
          <w:rFonts w:ascii="Arial" w:hAnsi="Arial" w:cs="Arial"/>
        </w:rPr>
        <w:t>maniobrabilida</w:t>
      </w:r>
      <w:r w:rsidR="00BA3F22">
        <w:rPr>
          <w:rFonts w:ascii="Arial" w:hAnsi="Arial" w:cs="Arial"/>
        </w:rPr>
        <w:t xml:space="preserve">d y </w:t>
      </w:r>
      <w:r w:rsidR="00EE7C8F">
        <w:rPr>
          <w:rFonts w:ascii="Arial" w:hAnsi="Arial" w:cs="Arial"/>
        </w:rPr>
        <w:t xml:space="preserve">resistencia a las condiciones climáticas </w:t>
      </w:r>
      <w:r w:rsidR="00BA3F22">
        <w:rPr>
          <w:rFonts w:ascii="Arial" w:hAnsi="Arial" w:cs="Arial"/>
        </w:rPr>
        <w:t>y factores antrópicos.</w:t>
      </w:r>
    </w:p>
    <w:p w14:paraId="4281908A" w14:textId="77777777" w:rsidR="00A13087" w:rsidRDefault="00A13087" w:rsidP="00A13087">
      <w:pPr>
        <w:pStyle w:val="Prrafodelista"/>
        <w:jc w:val="both"/>
        <w:rPr>
          <w:rFonts w:ascii="Arial" w:hAnsi="Arial" w:cs="Arial"/>
        </w:rPr>
      </w:pPr>
    </w:p>
    <w:p w14:paraId="7F92D592" w14:textId="77777777" w:rsidR="00A13087" w:rsidRDefault="00A13087" w:rsidP="00FF7E10">
      <w:pPr>
        <w:jc w:val="both"/>
        <w:rPr>
          <w:rFonts w:ascii="Arial" w:hAnsi="Arial" w:cs="Arial"/>
          <w:b/>
        </w:rPr>
      </w:pPr>
      <w:r w:rsidRPr="00A13087">
        <w:rPr>
          <w:rFonts w:ascii="Arial" w:hAnsi="Arial" w:cs="Arial"/>
          <w:b/>
        </w:rPr>
        <w:t>3.  REQUISITOS</w:t>
      </w:r>
    </w:p>
    <w:p w14:paraId="3F184145" w14:textId="77777777" w:rsidR="00FF7E10" w:rsidRPr="00FF7E10" w:rsidRDefault="00FF7E10" w:rsidP="00FF7E10">
      <w:pPr>
        <w:jc w:val="both"/>
        <w:rPr>
          <w:rFonts w:ascii="Arial" w:hAnsi="Arial" w:cs="Arial"/>
          <w:b/>
        </w:rPr>
      </w:pPr>
    </w:p>
    <w:p w14:paraId="451A1C16" w14:textId="48B7B10B" w:rsidR="003A2FF5" w:rsidRDefault="003A2FF5" w:rsidP="00BC4ACA">
      <w:pPr>
        <w:pStyle w:val="Prrafodelista"/>
        <w:numPr>
          <w:ilvl w:val="0"/>
          <w:numId w:val="49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Cumplir con </w:t>
      </w:r>
      <w:r w:rsidR="00762B37">
        <w:rPr>
          <w:rFonts w:ascii="Arial" w:hAnsi="Arial" w:cs="Arial"/>
        </w:rPr>
        <w:t>las especificaciones técnicas requeridas</w:t>
      </w:r>
      <w:r>
        <w:rPr>
          <w:rFonts w:ascii="Arial" w:hAnsi="Arial" w:cs="Arial"/>
        </w:rPr>
        <w:t xml:space="preserve"> para cada producto.</w:t>
      </w:r>
    </w:p>
    <w:p w14:paraId="517CB4B7" w14:textId="77777777" w:rsidR="000C7FDC" w:rsidRPr="000C7FDC" w:rsidRDefault="000C7FDC" w:rsidP="000C7FDC">
      <w:pPr>
        <w:jc w:val="both"/>
        <w:rPr>
          <w:rFonts w:ascii="Arial" w:hAnsi="Arial" w:cs="Arial"/>
        </w:rPr>
      </w:pPr>
    </w:p>
    <w:p w14:paraId="4DD8ACCD" w14:textId="77777777" w:rsidR="001A5C82" w:rsidRPr="00E01263" w:rsidRDefault="001A5C82" w:rsidP="009D680D">
      <w:pPr>
        <w:jc w:val="both"/>
        <w:rPr>
          <w:rFonts w:ascii="Arial" w:hAnsi="Arial" w:cs="Arial"/>
          <w:b/>
        </w:rPr>
      </w:pPr>
    </w:p>
    <w:p w14:paraId="0C6A18A8" w14:textId="4E3B6E7B" w:rsidR="009D680D" w:rsidRPr="00E01263" w:rsidRDefault="005D58A5" w:rsidP="009D680D">
      <w:pPr>
        <w:jc w:val="both"/>
        <w:rPr>
          <w:rFonts w:ascii="Arial" w:hAnsi="Arial" w:cs="Arial"/>
          <w:b/>
        </w:rPr>
      </w:pPr>
      <w:r>
        <w:rPr>
          <w:rFonts w:ascii="Arial" w:hAnsi="Arial" w:cs="Arial"/>
          <w:b/>
        </w:rPr>
        <w:t>4</w:t>
      </w:r>
      <w:r w:rsidR="00810FE6">
        <w:rPr>
          <w:rFonts w:ascii="Arial" w:hAnsi="Arial" w:cs="Arial"/>
          <w:b/>
        </w:rPr>
        <w:t>. COTIZACIONES.</w:t>
      </w:r>
    </w:p>
    <w:p w14:paraId="536021F2" w14:textId="77777777" w:rsidR="00F56D80" w:rsidRDefault="00F56D80" w:rsidP="00B001C8">
      <w:pPr>
        <w:pStyle w:val="Textoindependiente"/>
        <w:spacing w:before="120"/>
        <w:jc w:val="both"/>
        <w:rPr>
          <w:rFonts w:ascii="Arial" w:hAnsi="Arial" w:cs="Arial"/>
        </w:rPr>
      </w:pPr>
    </w:p>
    <w:p w14:paraId="5D4092E3" w14:textId="6D50E4A3" w:rsidR="00810FE6" w:rsidRDefault="005D58A5" w:rsidP="00B001C8">
      <w:pPr>
        <w:pStyle w:val="Textoindependiente"/>
        <w:spacing w:before="120"/>
        <w:jc w:val="both"/>
        <w:rPr>
          <w:rFonts w:ascii="Arial" w:hAnsi="Arial" w:cs="Arial"/>
        </w:rPr>
      </w:pPr>
      <w:r>
        <w:rPr>
          <w:rFonts w:ascii="Arial" w:hAnsi="Arial" w:cs="Arial"/>
        </w:rPr>
        <w:t>Las cotizaciones para compra deberán</w:t>
      </w:r>
      <w:r w:rsidR="00810FE6">
        <w:rPr>
          <w:rFonts w:ascii="Arial" w:hAnsi="Arial" w:cs="Arial"/>
        </w:rPr>
        <w:t xml:space="preserve"> incluir:</w:t>
      </w:r>
    </w:p>
    <w:p w14:paraId="114FEE9A" w14:textId="77777777" w:rsidR="00B001C8" w:rsidRPr="00E01263" w:rsidRDefault="00B001C8" w:rsidP="00B001C8">
      <w:pPr>
        <w:pStyle w:val="Textoindependiente"/>
        <w:spacing w:before="120"/>
        <w:jc w:val="both"/>
        <w:rPr>
          <w:rFonts w:ascii="Arial" w:hAnsi="Arial" w:cs="Arial"/>
        </w:rPr>
      </w:pPr>
      <w:r w:rsidRPr="00E01263">
        <w:rPr>
          <w:rFonts w:ascii="Arial" w:hAnsi="Arial" w:cs="Arial"/>
        </w:rPr>
        <w:t xml:space="preserve"> </w:t>
      </w:r>
    </w:p>
    <w:p w14:paraId="736046EE" w14:textId="0D02585B" w:rsidR="00810FE6" w:rsidRPr="005D58A5" w:rsidRDefault="00810FE6" w:rsidP="005D58A5">
      <w:pPr>
        <w:pStyle w:val="Prrafodelista"/>
        <w:numPr>
          <w:ilvl w:val="0"/>
          <w:numId w:val="49"/>
        </w:numPr>
        <w:jc w:val="both"/>
        <w:rPr>
          <w:rFonts w:cs="Arial"/>
        </w:rPr>
      </w:pPr>
      <w:r>
        <w:rPr>
          <w:rFonts w:ascii="Arial" w:hAnsi="Arial" w:cs="Arial"/>
        </w:rPr>
        <w:t xml:space="preserve">Cantidad </w:t>
      </w:r>
      <w:r w:rsidR="005D58A5">
        <w:rPr>
          <w:rFonts w:ascii="Arial" w:hAnsi="Arial" w:cs="Arial"/>
        </w:rPr>
        <w:t>de materiales</w:t>
      </w:r>
      <w:r w:rsidR="00FF7E10">
        <w:rPr>
          <w:rFonts w:ascii="Arial" w:hAnsi="Arial" w:cs="Arial"/>
        </w:rPr>
        <w:t xml:space="preserve"> requeridos </w:t>
      </w:r>
      <w:r>
        <w:rPr>
          <w:rFonts w:ascii="Arial" w:hAnsi="Arial" w:cs="Arial"/>
        </w:rPr>
        <w:t>en stock disponible</w:t>
      </w:r>
      <w:r w:rsidR="00FF7E10">
        <w:rPr>
          <w:rFonts w:ascii="Arial" w:hAnsi="Arial" w:cs="Arial"/>
        </w:rPr>
        <w:t>s</w:t>
      </w:r>
      <w:r>
        <w:rPr>
          <w:rFonts w:ascii="Arial" w:hAnsi="Arial" w:cs="Arial"/>
        </w:rPr>
        <w:t>.</w:t>
      </w:r>
    </w:p>
    <w:p w14:paraId="4F8E0628" w14:textId="0C6BE38D" w:rsidR="00810FE6" w:rsidRPr="005D58A5" w:rsidRDefault="00810FE6" w:rsidP="00810FE6">
      <w:pPr>
        <w:pStyle w:val="Prrafodelista"/>
        <w:numPr>
          <w:ilvl w:val="0"/>
          <w:numId w:val="49"/>
        </w:numPr>
        <w:jc w:val="both"/>
        <w:rPr>
          <w:rFonts w:cs="Arial"/>
        </w:rPr>
      </w:pPr>
      <w:r>
        <w:rPr>
          <w:rFonts w:ascii="Arial" w:hAnsi="Arial" w:cs="Arial"/>
        </w:rPr>
        <w:t>Especificaciones técnicas del producto.</w:t>
      </w:r>
    </w:p>
    <w:p w14:paraId="2205519F" w14:textId="766FF5CD" w:rsidR="005D58A5" w:rsidRPr="005D58A5" w:rsidRDefault="005D58A5" w:rsidP="00810FE6">
      <w:pPr>
        <w:pStyle w:val="Prrafodelista"/>
        <w:numPr>
          <w:ilvl w:val="0"/>
          <w:numId w:val="49"/>
        </w:numPr>
        <w:jc w:val="both"/>
        <w:rPr>
          <w:rFonts w:cs="Arial"/>
        </w:rPr>
      </w:pPr>
      <w:r>
        <w:rPr>
          <w:rFonts w:ascii="Arial" w:hAnsi="Arial" w:cs="Arial"/>
        </w:rPr>
        <w:t>Unidad de medidas.</w:t>
      </w:r>
    </w:p>
    <w:p w14:paraId="4035A42C" w14:textId="700B4379" w:rsidR="005D58A5" w:rsidRPr="005D58A5" w:rsidRDefault="005D58A5" w:rsidP="00810FE6">
      <w:pPr>
        <w:pStyle w:val="Prrafodelista"/>
        <w:numPr>
          <w:ilvl w:val="0"/>
          <w:numId w:val="49"/>
        </w:numPr>
        <w:jc w:val="both"/>
        <w:rPr>
          <w:rFonts w:cs="Arial"/>
        </w:rPr>
      </w:pPr>
      <w:r>
        <w:rPr>
          <w:rFonts w:ascii="Arial" w:hAnsi="Arial" w:cs="Arial"/>
        </w:rPr>
        <w:t xml:space="preserve">Descripción del </w:t>
      </w:r>
      <w:r w:rsidR="000B217D">
        <w:rPr>
          <w:rFonts w:ascii="Arial" w:hAnsi="Arial" w:cs="Arial"/>
        </w:rPr>
        <w:t>Ítem</w:t>
      </w:r>
      <w:r>
        <w:rPr>
          <w:rFonts w:ascii="Arial" w:hAnsi="Arial" w:cs="Arial"/>
        </w:rPr>
        <w:t>.</w:t>
      </w:r>
    </w:p>
    <w:p w14:paraId="2A508711" w14:textId="209B3178" w:rsidR="005D58A5" w:rsidRPr="005D58A5" w:rsidRDefault="005D58A5" w:rsidP="00810FE6">
      <w:pPr>
        <w:pStyle w:val="Prrafodelista"/>
        <w:numPr>
          <w:ilvl w:val="0"/>
          <w:numId w:val="49"/>
        </w:numPr>
        <w:jc w:val="both"/>
        <w:rPr>
          <w:rFonts w:cs="Arial"/>
        </w:rPr>
      </w:pPr>
      <w:r>
        <w:rPr>
          <w:rFonts w:ascii="Arial" w:hAnsi="Arial" w:cs="Arial"/>
        </w:rPr>
        <w:t>Cantidad.</w:t>
      </w:r>
    </w:p>
    <w:p w14:paraId="7CC59398" w14:textId="045A5C6E" w:rsidR="005D58A5" w:rsidRPr="005D58A5" w:rsidRDefault="005D58A5" w:rsidP="00810FE6">
      <w:pPr>
        <w:pStyle w:val="Prrafodelista"/>
        <w:numPr>
          <w:ilvl w:val="0"/>
          <w:numId w:val="49"/>
        </w:numPr>
        <w:jc w:val="both"/>
        <w:rPr>
          <w:rFonts w:cs="Arial"/>
        </w:rPr>
      </w:pPr>
      <w:r>
        <w:rPr>
          <w:rFonts w:ascii="Arial" w:hAnsi="Arial" w:cs="Arial"/>
        </w:rPr>
        <w:t>Tiempo de Entrega.</w:t>
      </w:r>
    </w:p>
    <w:p w14:paraId="1998A854" w14:textId="2DA69F11" w:rsidR="005D58A5" w:rsidRPr="005D58A5" w:rsidRDefault="005D58A5" w:rsidP="00810FE6">
      <w:pPr>
        <w:pStyle w:val="Prrafodelista"/>
        <w:numPr>
          <w:ilvl w:val="0"/>
          <w:numId w:val="49"/>
        </w:numPr>
        <w:jc w:val="both"/>
        <w:rPr>
          <w:rFonts w:cs="Arial"/>
        </w:rPr>
      </w:pPr>
      <w:r>
        <w:rPr>
          <w:rFonts w:ascii="Arial" w:hAnsi="Arial" w:cs="Arial"/>
        </w:rPr>
        <w:t>Precio Unitario.</w:t>
      </w:r>
    </w:p>
    <w:p w14:paraId="168F0360" w14:textId="0ECBFC19" w:rsidR="00810FE6" w:rsidRPr="00FC3607" w:rsidRDefault="005D58A5" w:rsidP="00FC3607">
      <w:pPr>
        <w:pStyle w:val="Prrafodelista"/>
        <w:numPr>
          <w:ilvl w:val="0"/>
          <w:numId w:val="49"/>
        </w:numPr>
        <w:jc w:val="both"/>
        <w:rPr>
          <w:rFonts w:cs="Arial"/>
        </w:rPr>
      </w:pPr>
      <w:r>
        <w:rPr>
          <w:rFonts w:ascii="Arial" w:hAnsi="Arial" w:cs="Arial"/>
        </w:rPr>
        <w:lastRenderedPageBreak/>
        <w:t>Precio Referencial Total.</w:t>
      </w:r>
    </w:p>
    <w:p w14:paraId="0781415C" w14:textId="77777777" w:rsidR="00810FE6" w:rsidRPr="00810FE6" w:rsidRDefault="00810FE6" w:rsidP="00810FE6">
      <w:pPr>
        <w:pStyle w:val="Prrafodelista"/>
        <w:numPr>
          <w:ilvl w:val="0"/>
          <w:numId w:val="49"/>
        </w:numPr>
        <w:jc w:val="both"/>
        <w:rPr>
          <w:rFonts w:cs="Arial"/>
        </w:rPr>
      </w:pPr>
      <w:r>
        <w:rPr>
          <w:rFonts w:ascii="Arial" w:hAnsi="Arial" w:cs="Arial"/>
        </w:rPr>
        <w:t>La industria del producto.</w:t>
      </w:r>
    </w:p>
    <w:p w14:paraId="04B524D7" w14:textId="77777777" w:rsidR="00810FE6" w:rsidRPr="006A243B" w:rsidRDefault="00810FE6" w:rsidP="00810FE6">
      <w:pPr>
        <w:pStyle w:val="Prrafodelista"/>
        <w:numPr>
          <w:ilvl w:val="0"/>
          <w:numId w:val="49"/>
        </w:numPr>
        <w:jc w:val="both"/>
        <w:rPr>
          <w:rFonts w:cs="Arial"/>
        </w:rPr>
      </w:pPr>
      <w:r>
        <w:rPr>
          <w:rFonts w:ascii="Arial" w:hAnsi="Arial" w:cs="Arial"/>
        </w:rPr>
        <w:t>Gráfico y dimensiones</w:t>
      </w:r>
      <w:r w:rsidR="006A243B">
        <w:rPr>
          <w:rFonts w:ascii="Arial" w:hAnsi="Arial" w:cs="Arial"/>
        </w:rPr>
        <w:t>.</w:t>
      </w:r>
    </w:p>
    <w:p w14:paraId="34530B59" w14:textId="77777777" w:rsidR="008C0F21" w:rsidRPr="008C0F21" w:rsidRDefault="006A243B" w:rsidP="008C0F21">
      <w:pPr>
        <w:pStyle w:val="Prrafodelista"/>
        <w:numPr>
          <w:ilvl w:val="0"/>
          <w:numId w:val="49"/>
        </w:numPr>
        <w:jc w:val="both"/>
        <w:rPr>
          <w:rFonts w:cs="Arial"/>
        </w:rPr>
      </w:pPr>
      <w:r>
        <w:rPr>
          <w:rFonts w:ascii="Arial" w:hAnsi="Arial" w:cs="Arial"/>
        </w:rPr>
        <w:t>Especificaciones técnicas del producto.</w:t>
      </w:r>
    </w:p>
    <w:p w14:paraId="6C0A2AB2" w14:textId="77777777" w:rsidR="00A13087" w:rsidRPr="00A13087" w:rsidRDefault="00A13087" w:rsidP="00A13087">
      <w:pPr>
        <w:jc w:val="both"/>
        <w:rPr>
          <w:rFonts w:cs="Arial"/>
        </w:rPr>
      </w:pPr>
    </w:p>
    <w:p w14:paraId="2C98F059" w14:textId="77777777" w:rsidR="006023D6" w:rsidRPr="00E01263" w:rsidRDefault="006023D6" w:rsidP="00B76639">
      <w:pPr>
        <w:autoSpaceDE w:val="0"/>
        <w:autoSpaceDN w:val="0"/>
        <w:adjustRightInd w:val="0"/>
        <w:rPr>
          <w:rFonts w:ascii="Helv" w:hAnsi="Helv" w:cs="Helv"/>
          <w:b/>
          <w:bCs/>
          <w:lang w:eastAsia="es-BO"/>
        </w:rPr>
      </w:pPr>
    </w:p>
    <w:p w14:paraId="02494281" w14:textId="37155A2E" w:rsidR="009D680D" w:rsidRPr="00BC4ACA" w:rsidRDefault="005D58A5" w:rsidP="009D680D">
      <w:pPr>
        <w:jc w:val="both"/>
        <w:rPr>
          <w:rFonts w:ascii="Arial" w:hAnsi="Arial" w:cs="Arial"/>
          <w:b/>
          <w:highlight w:val="yellow"/>
        </w:rPr>
      </w:pPr>
      <w:r>
        <w:rPr>
          <w:rFonts w:ascii="Arial" w:hAnsi="Arial" w:cs="Arial"/>
          <w:b/>
        </w:rPr>
        <w:t>5</w:t>
      </w:r>
      <w:r w:rsidR="00F7080B" w:rsidRPr="00E01263">
        <w:rPr>
          <w:rFonts w:ascii="Arial" w:hAnsi="Arial" w:cs="Arial"/>
          <w:b/>
        </w:rPr>
        <w:t xml:space="preserve">. </w:t>
      </w:r>
      <w:r w:rsidR="00901BED">
        <w:rPr>
          <w:rFonts w:ascii="Arial" w:hAnsi="Arial" w:cs="Arial"/>
          <w:b/>
        </w:rPr>
        <w:t>ASPECTOS A CONSIDERAR POR EL PROVEEDOR</w:t>
      </w:r>
      <w:r w:rsidR="00901BED" w:rsidRPr="00901BED">
        <w:rPr>
          <w:rFonts w:ascii="Arial" w:hAnsi="Arial" w:cs="Arial"/>
          <w:b/>
        </w:rPr>
        <w:t>. -</w:t>
      </w:r>
    </w:p>
    <w:p w14:paraId="4F88FCDE" w14:textId="77777777" w:rsidR="00D51B64" w:rsidRPr="00BC4ACA" w:rsidRDefault="00D51B64" w:rsidP="00D51B64">
      <w:pPr>
        <w:jc w:val="both"/>
        <w:rPr>
          <w:rFonts w:ascii="Arial" w:hAnsi="Arial" w:cs="Arial"/>
          <w:highlight w:val="yellow"/>
        </w:rPr>
      </w:pPr>
    </w:p>
    <w:p w14:paraId="2AFF563A" w14:textId="77777777" w:rsidR="00F56D80" w:rsidRDefault="00F56D80" w:rsidP="00D94417">
      <w:pPr>
        <w:jc w:val="both"/>
        <w:rPr>
          <w:rFonts w:ascii="Arial" w:hAnsi="Arial" w:cs="Arial"/>
        </w:rPr>
      </w:pPr>
    </w:p>
    <w:p w14:paraId="5559BEB8" w14:textId="6714FB73" w:rsidR="00DE471A" w:rsidRDefault="00D94417" w:rsidP="00D94417">
      <w:pPr>
        <w:jc w:val="both"/>
        <w:rPr>
          <w:rFonts w:ascii="Arial" w:hAnsi="Arial" w:cs="Arial"/>
        </w:rPr>
      </w:pPr>
      <w:r w:rsidRPr="00D94417">
        <w:rPr>
          <w:rFonts w:ascii="Arial" w:hAnsi="Arial" w:cs="Arial"/>
        </w:rPr>
        <w:t>La</w:t>
      </w:r>
      <w:r w:rsidR="00E4412D">
        <w:rPr>
          <w:rFonts w:ascii="Arial" w:hAnsi="Arial" w:cs="Arial"/>
        </w:rPr>
        <w:t>s</w:t>
      </w:r>
      <w:r w:rsidRPr="00D94417">
        <w:rPr>
          <w:rFonts w:ascii="Arial" w:hAnsi="Arial" w:cs="Arial"/>
        </w:rPr>
        <w:t xml:space="preserve"> </w:t>
      </w:r>
      <w:r w:rsidR="00E4412D">
        <w:rPr>
          <w:rFonts w:ascii="Arial" w:hAnsi="Arial" w:cs="Arial"/>
        </w:rPr>
        <w:t>cotizaciones</w:t>
      </w:r>
      <w:r w:rsidR="005E057F">
        <w:rPr>
          <w:rFonts w:ascii="Arial" w:hAnsi="Arial" w:cs="Arial"/>
        </w:rPr>
        <w:t xml:space="preserve"> debe</w:t>
      </w:r>
      <w:r w:rsidR="00E4412D">
        <w:rPr>
          <w:rFonts w:ascii="Arial" w:hAnsi="Arial" w:cs="Arial"/>
        </w:rPr>
        <w:t>n</w:t>
      </w:r>
      <w:r w:rsidR="005E057F">
        <w:rPr>
          <w:rFonts w:ascii="Arial" w:hAnsi="Arial" w:cs="Arial"/>
        </w:rPr>
        <w:t xml:space="preserve"> ser</w:t>
      </w:r>
      <w:r w:rsidR="00FF7E10">
        <w:rPr>
          <w:rFonts w:ascii="Arial" w:hAnsi="Arial" w:cs="Arial"/>
        </w:rPr>
        <w:t xml:space="preserve"> en bolivianos</w:t>
      </w:r>
      <w:r w:rsidRPr="00D94417">
        <w:rPr>
          <w:rFonts w:ascii="Arial" w:hAnsi="Arial" w:cs="Arial"/>
        </w:rPr>
        <w:t>. De ninguna manera se aceptará modificaciones posteriores, ni solicitudes de reajuste, dado que la sola presentación de ofertas implica una manifestación clara y expresa de parte del proponente de someterse a esta condición.</w:t>
      </w:r>
    </w:p>
    <w:p w14:paraId="06A4EFA2" w14:textId="2F54F8A9" w:rsidR="00E233EE" w:rsidRDefault="00901BED" w:rsidP="00D94417">
      <w:pPr>
        <w:jc w:val="both"/>
        <w:rPr>
          <w:rFonts w:ascii="Arial" w:hAnsi="Arial" w:cs="Arial"/>
        </w:rPr>
      </w:pPr>
      <w:r w:rsidRPr="00901BED">
        <w:rPr>
          <w:rFonts w:ascii="Arial" w:hAnsi="Arial" w:cs="Arial"/>
        </w:rPr>
        <w:t>Los productos estarán sujetos a una verificación y aquellos que tengan defectos mínimos serán devueltos para su reposición, sin que por ello pueda realizar reclamo alguno el proveedor.</w:t>
      </w:r>
    </w:p>
    <w:p w14:paraId="69D43A5E" w14:textId="304EBDBB" w:rsidR="00E233EE" w:rsidRDefault="00E233EE" w:rsidP="00D94417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>Plazo de entrega del bien es de 10 días calendario.</w:t>
      </w:r>
    </w:p>
    <w:p w14:paraId="08EC3215" w14:textId="07E566C9" w:rsidR="000B217D" w:rsidRDefault="000B217D" w:rsidP="00D94417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>La adjudicación será por ítem (producto individual), no por todo el lote de materiales.</w:t>
      </w:r>
    </w:p>
    <w:p w14:paraId="1A6DDD5F" w14:textId="115F969F" w:rsidR="002A70A1" w:rsidRDefault="002A70A1" w:rsidP="002A70A1">
      <w:pPr>
        <w:jc w:val="both"/>
        <w:rPr>
          <w:rFonts w:ascii="Arial" w:hAnsi="Arial" w:cs="Arial"/>
        </w:rPr>
      </w:pPr>
    </w:p>
    <w:p w14:paraId="1B21F9C7" w14:textId="77777777" w:rsidR="0050048E" w:rsidRDefault="0050048E" w:rsidP="002A70A1">
      <w:pPr>
        <w:jc w:val="both"/>
        <w:rPr>
          <w:rFonts w:ascii="Arial" w:hAnsi="Arial" w:cs="Arial"/>
        </w:rPr>
      </w:pPr>
    </w:p>
    <w:p w14:paraId="03D25889" w14:textId="7848B2DC" w:rsidR="002A70A1" w:rsidRPr="003569DE" w:rsidRDefault="005D58A5" w:rsidP="002A70A1">
      <w:pPr>
        <w:jc w:val="both"/>
        <w:rPr>
          <w:rFonts w:ascii="Arial" w:hAnsi="Arial" w:cs="Arial"/>
          <w:b/>
          <w:highlight w:val="yellow"/>
        </w:rPr>
      </w:pPr>
      <w:r>
        <w:rPr>
          <w:rFonts w:ascii="Arial" w:hAnsi="Arial" w:cs="Arial"/>
          <w:b/>
        </w:rPr>
        <w:t>6</w:t>
      </w:r>
      <w:r w:rsidR="002A70A1" w:rsidRPr="008C0F21">
        <w:rPr>
          <w:rFonts w:ascii="Arial" w:hAnsi="Arial" w:cs="Arial"/>
          <w:b/>
        </w:rPr>
        <w:t>. M</w:t>
      </w:r>
      <w:r w:rsidR="002A70A1">
        <w:rPr>
          <w:rFonts w:ascii="Arial" w:hAnsi="Arial" w:cs="Arial"/>
          <w:b/>
        </w:rPr>
        <w:t>ATERIAL CONTRA DERRAMES</w:t>
      </w:r>
    </w:p>
    <w:p w14:paraId="379B3D23" w14:textId="77777777" w:rsidR="003569DE" w:rsidRDefault="003569DE" w:rsidP="00D94417">
      <w:pPr>
        <w:jc w:val="both"/>
        <w:rPr>
          <w:rFonts w:ascii="Arial" w:hAnsi="Arial" w:cs="Arial"/>
        </w:rPr>
      </w:pPr>
    </w:p>
    <w:p w14:paraId="66D4E5E7" w14:textId="77777777" w:rsidR="003569DE" w:rsidRDefault="003569DE" w:rsidP="00D94417">
      <w:pPr>
        <w:jc w:val="both"/>
        <w:rPr>
          <w:rFonts w:ascii="Arial" w:hAnsi="Arial" w:cs="Arial"/>
        </w:rPr>
      </w:pPr>
    </w:p>
    <w:p w14:paraId="16C4E39B" w14:textId="71AE5E77" w:rsidR="008643CE" w:rsidRDefault="008643CE" w:rsidP="00D94417">
      <w:pPr>
        <w:jc w:val="both"/>
        <w:rPr>
          <w:rFonts w:ascii="Arial" w:hAnsi="Arial" w:cs="Arial"/>
        </w:rPr>
      </w:pPr>
    </w:p>
    <w:tbl>
      <w:tblPr>
        <w:tblStyle w:val="Tablaconcuadrcula3"/>
        <w:tblW w:w="10797" w:type="dxa"/>
        <w:tblInd w:w="-714" w:type="dxa"/>
        <w:tblLook w:val="04A0" w:firstRow="1" w:lastRow="0" w:firstColumn="1" w:lastColumn="0" w:noHBand="0" w:noVBand="1"/>
      </w:tblPr>
      <w:tblGrid>
        <w:gridCol w:w="641"/>
        <w:gridCol w:w="2083"/>
        <w:gridCol w:w="1035"/>
        <w:gridCol w:w="1219"/>
        <w:gridCol w:w="2724"/>
        <w:gridCol w:w="3095"/>
      </w:tblGrid>
      <w:tr w:rsidR="00037A50" w:rsidRPr="00037A50" w14:paraId="3B6DFDC9" w14:textId="77777777" w:rsidTr="00AC6561">
        <w:tc>
          <w:tcPr>
            <w:tcW w:w="10797" w:type="dxa"/>
            <w:gridSpan w:val="6"/>
          </w:tcPr>
          <w:p w14:paraId="55B27CE3" w14:textId="77777777" w:rsidR="00037A50" w:rsidRPr="00037A50" w:rsidRDefault="00037A50" w:rsidP="00037A50">
            <w:pPr>
              <w:jc w:val="center"/>
              <w:rPr>
                <w:rFonts w:cs="Calibri"/>
                <w:b/>
                <w:sz w:val="36"/>
                <w:szCs w:val="22"/>
                <w:lang w:val="en-US" w:eastAsia="en-US"/>
              </w:rPr>
            </w:pPr>
            <w:r w:rsidRPr="00037A50">
              <w:rPr>
                <w:rFonts w:cs="Calibri"/>
                <w:b/>
                <w:sz w:val="36"/>
                <w:szCs w:val="22"/>
                <w:lang w:val="en-US" w:eastAsia="en-US"/>
              </w:rPr>
              <w:t>ESPECIFICACIONES TÉCNICAS</w:t>
            </w:r>
          </w:p>
        </w:tc>
      </w:tr>
      <w:tr w:rsidR="00037A50" w:rsidRPr="00037A50" w14:paraId="747481B3" w14:textId="77777777" w:rsidTr="00905C75">
        <w:tc>
          <w:tcPr>
            <w:tcW w:w="641" w:type="dxa"/>
            <w:shd w:val="clear" w:color="auto" w:fill="FFFF00"/>
          </w:tcPr>
          <w:p w14:paraId="05ADE263" w14:textId="77777777" w:rsidR="00037A50" w:rsidRPr="00037A50" w:rsidRDefault="00037A50" w:rsidP="00037A50">
            <w:pPr>
              <w:jc w:val="center"/>
              <w:rPr>
                <w:rFonts w:cs="Calibri"/>
                <w:b/>
                <w:sz w:val="22"/>
                <w:szCs w:val="22"/>
                <w:lang w:val="en-US" w:eastAsia="en-US"/>
              </w:rPr>
            </w:pPr>
            <w:proofErr w:type="spellStart"/>
            <w:r w:rsidRPr="00037A50">
              <w:rPr>
                <w:rFonts w:cs="Calibri"/>
                <w:b/>
                <w:sz w:val="22"/>
                <w:szCs w:val="22"/>
                <w:lang w:val="en-US" w:eastAsia="en-US"/>
              </w:rPr>
              <w:t>Ítem</w:t>
            </w:r>
            <w:proofErr w:type="spellEnd"/>
          </w:p>
        </w:tc>
        <w:tc>
          <w:tcPr>
            <w:tcW w:w="2083" w:type="dxa"/>
            <w:shd w:val="clear" w:color="auto" w:fill="FFFF00"/>
          </w:tcPr>
          <w:p w14:paraId="7AD2A5AF" w14:textId="77777777" w:rsidR="00037A50" w:rsidRPr="00037A50" w:rsidRDefault="00037A50" w:rsidP="00037A50">
            <w:pPr>
              <w:jc w:val="center"/>
              <w:rPr>
                <w:rFonts w:cs="Calibri"/>
                <w:b/>
                <w:sz w:val="22"/>
                <w:szCs w:val="22"/>
                <w:lang w:val="en-US" w:eastAsia="en-US"/>
              </w:rPr>
            </w:pPr>
            <w:proofErr w:type="spellStart"/>
            <w:r w:rsidRPr="00037A50">
              <w:rPr>
                <w:rFonts w:cs="Calibri"/>
                <w:b/>
                <w:sz w:val="22"/>
                <w:szCs w:val="22"/>
                <w:lang w:val="en-US" w:eastAsia="en-US"/>
              </w:rPr>
              <w:t>Producto</w:t>
            </w:r>
            <w:proofErr w:type="spellEnd"/>
          </w:p>
        </w:tc>
        <w:tc>
          <w:tcPr>
            <w:tcW w:w="1035" w:type="dxa"/>
            <w:shd w:val="clear" w:color="auto" w:fill="FFFF00"/>
          </w:tcPr>
          <w:p w14:paraId="7E2B33D7" w14:textId="77777777" w:rsidR="00037A50" w:rsidRPr="00037A50" w:rsidRDefault="00037A50" w:rsidP="00037A50">
            <w:pPr>
              <w:jc w:val="center"/>
              <w:rPr>
                <w:rFonts w:cs="Calibri"/>
                <w:b/>
                <w:sz w:val="22"/>
                <w:szCs w:val="22"/>
                <w:lang w:val="en-US" w:eastAsia="en-US"/>
              </w:rPr>
            </w:pPr>
            <w:proofErr w:type="spellStart"/>
            <w:r w:rsidRPr="00037A50">
              <w:rPr>
                <w:rFonts w:cs="Calibri"/>
                <w:b/>
                <w:sz w:val="22"/>
                <w:szCs w:val="22"/>
                <w:lang w:val="en-US" w:eastAsia="en-US"/>
              </w:rPr>
              <w:t>Cantidad</w:t>
            </w:r>
            <w:proofErr w:type="spellEnd"/>
          </w:p>
        </w:tc>
        <w:tc>
          <w:tcPr>
            <w:tcW w:w="1219" w:type="dxa"/>
            <w:shd w:val="clear" w:color="auto" w:fill="FFFF00"/>
          </w:tcPr>
          <w:p w14:paraId="5A70B651" w14:textId="77777777" w:rsidR="00037A50" w:rsidRPr="00037A50" w:rsidRDefault="00037A50" w:rsidP="00037A50">
            <w:pPr>
              <w:jc w:val="center"/>
              <w:rPr>
                <w:rFonts w:cs="Calibri"/>
                <w:b/>
                <w:sz w:val="22"/>
                <w:szCs w:val="22"/>
                <w:lang w:val="en-US" w:eastAsia="en-US"/>
              </w:rPr>
            </w:pPr>
            <w:proofErr w:type="spellStart"/>
            <w:r w:rsidRPr="00037A50">
              <w:rPr>
                <w:rFonts w:cs="Calibri"/>
                <w:b/>
                <w:sz w:val="22"/>
                <w:szCs w:val="22"/>
                <w:lang w:val="en-US" w:eastAsia="en-US"/>
              </w:rPr>
              <w:t>Unidad</w:t>
            </w:r>
            <w:proofErr w:type="spellEnd"/>
          </w:p>
        </w:tc>
        <w:tc>
          <w:tcPr>
            <w:tcW w:w="2724" w:type="dxa"/>
            <w:shd w:val="clear" w:color="auto" w:fill="FFFF00"/>
          </w:tcPr>
          <w:p w14:paraId="310F1AF7" w14:textId="77777777" w:rsidR="00037A50" w:rsidRPr="00037A50" w:rsidRDefault="00037A50" w:rsidP="00037A50">
            <w:pPr>
              <w:jc w:val="center"/>
              <w:rPr>
                <w:rFonts w:cs="Calibri"/>
                <w:b/>
                <w:sz w:val="22"/>
                <w:szCs w:val="22"/>
                <w:lang w:val="en-US" w:eastAsia="en-US"/>
              </w:rPr>
            </w:pPr>
            <w:proofErr w:type="spellStart"/>
            <w:r w:rsidRPr="00037A50">
              <w:rPr>
                <w:rFonts w:cs="Calibri"/>
                <w:b/>
                <w:sz w:val="22"/>
                <w:szCs w:val="22"/>
                <w:lang w:val="en-US" w:eastAsia="en-US"/>
              </w:rPr>
              <w:t>Especificaciones</w:t>
            </w:r>
            <w:proofErr w:type="spellEnd"/>
            <w:r w:rsidRPr="00037A50">
              <w:rPr>
                <w:rFonts w:cs="Calibri"/>
                <w:b/>
                <w:sz w:val="22"/>
                <w:szCs w:val="22"/>
                <w:lang w:val="en-US" w:eastAsia="en-US"/>
              </w:rPr>
              <w:t xml:space="preserve"> </w:t>
            </w:r>
            <w:proofErr w:type="spellStart"/>
            <w:r w:rsidRPr="00037A50">
              <w:rPr>
                <w:rFonts w:cs="Calibri"/>
                <w:b/>
                <w:sz w:val="22"/>
                <w:szCs w:val="22"/>
                <w:lang w:val="en-US" w:eastAsia="en-US"/>
              </w:rPr>
              <w:t>Técnicas</w:t>
            </w:r>
            <w:proofErr w:type="spellEnd"/>
          </w:p>
        </w:tc>
        <w:tc>
          <w:tcPr>
            <w:tcW w:w="3095" w:type="dxa"/>
            <w:shd w:val="clear" w:color="auto" w:fill="FFFF00"/>
            <w:vAlign w:val="center"/>
          </w:tcPr>
          <w:p w14:paraId="2B8A51E5" w14:textId="77777777" w:rsidR="00037A50" w:rsidRPr="00037A50" w:rsidRDefault="00037A50" w:rsidP="00037A50">
            <w:pPr>
              <w:jc w:val="center"/>
              <w:rPr>
                <w:rFonts w:cs="Calibri"/>
                <w:b/>
                <w:sz w:val="22"/>
                <w:szCs w:val="22"/>
                <w:lang w:val="en-US" w:eastAsia="en-US"/>
              </w:rPr>
            </w:pPr>
            <w:proofErr w:type="spellStart"/>
            <w:r w:rsidRPr="00037A50">
              <w:rPr>
                <w:rFonts w:cs="Calibri"/>
                <w:b/>
                <w:sz w:val="22"/>
                <w:szCs w:val="22"/>
                <w:lang w:val="en-US" w:eastAsia="en-US"/>
              </w:rPr>
              <w:t>Imagen</w:t>
            </w:r>
            <w:proofErr w:type="spellEnd"/>
            <w:r w:rsidRPr="00037A50">
              <w:rPr>
                <w:rFonts w:cs="Calibri"/>
                <w:b/>
                <w:sz w:val="22"/>
                <w:szCs w:val="22"/>
                <w:lang w:val="en-US" w:eastAsia="en-US"/>
              </w:rPr>
              <w:t xml:space="preserve"> </w:t>
            </w:r>
            <w:proofErr w:type="spellStart"/>
            <w:r w:rsidRPr="00037A50">
              <w:rPr>
                <w:rFonts w:cs="Calibri"/>
                <w:b/>
                <w:sz w:val="22"/>
                <w:szCs w:val="22"/>
                <w:lang w:val="en-US" w:eastAsia="en-US"/>
              </w:rPr>
              <w:t>Referencia</w:t>
            </w:r>
            <w:proofErr w:type="spellEnd"/>
          </w:p>
        </w:tc>
      </w:tr>
      <w:tr w:rsidR="00037A50" w:rsidRPr="00037A50" w14:paraId="3EC80B8A" w14:textId="77777777" w:rsidTr="00905C75">
        <w:tc>
          <w:tcPr>
            <w:tcW w:w="641" w:type="dxa"/>
          </w:tcPr>
          <w:p w14:paraId="34A0A31E" w14:textId="77777777" w:rsidR="00037A50" w:rsidRPr="00037A50" w:rsidRDefault="00037A50" w:rsidP="00037A50">
            <w:pPr>
              <w:jc w:val="center"/>
              <w:rPr>
                <w:rFonts w:ascii="Century Gothic" w:hAnsi="Century Gothic" w:cs="Calibri"/>
                <w:sz w:val="22"/>
                <w:szCs w:val="22"/>
                <w:lang w:val="en-US" w:eastAsia="en-US"/>
              </w:rPr>
            </w:pPr>
          </w:p>
          <w:p w14:paraId="119E8FBE" w14:textId="77777777" w:rsidR="00037A50" w:rsidRPr="00037A50" w:rsidRDefault="00037A50" w:rsidP="00037A50">
            <w:pPr>
              <w:jc w:val="center"/>
              <w:rPr>
                <w:rFonts w:ascii="Century Gothic" w:hAnsi="Century Gothic" w:cs="Calibri"/>
                <w:sz w:val="22"/>
                <w:szCs w:val="22"/>
                <w:lang w:val="en-US" w:eastAsia="en-US"/>
              </w:rPr>
            </w:pPr>
          </w:p>
          <w:p w14:paraId="0AFD1756" w14:textId="77777777" w:rsidR="00037A50" w:rsidRPr="00037A50" w:rsidRDefault="00037A50" w:rsidP="00037A50">
            <w:pPr>
              <w:jc w:val="center"/>
              <w:rPr>
                <w:rFonts w:ascii="Century Gothic" w:hAnsi="Century Gothic" w:cs="Calibri"/>
                <w:sz w:val="22"/>
                <w:szCs w:val="22"/>
                <w:lang w:val="en-US" w:eastAsia="en-US"/>
              </w:rPr>
            </w:pPr>
          </w:p>
          <w:p w14:paraId="2A74F145" w14:textId="77777777" w:rsidR="00037A50" w:rsidRPr="00037A50" w:rsidRDefault="00037A50" w:rsidP="00037A50">
            <w:pPr>
              <w:jc w:val="center"/>
              <w:rPr>
                <w:rFonts w:ascii="Century Gothic" w:hAnsi="Century Gothic" w:cs="Calibri"/>
                <w:sz w:val="22"/>
                <w:szCs w:val="22"/>
                <w:lang w:val="en-US" w:eastAsia="en-US"/>
              </w:rPr>
            </w:pPr>
          </w:p>
          <w:p w14:paraId="6358B24A" w14:textId="77777777" w:rsidR="00037A50" w:rsidRPr="00037A50" w:rsidRDefault="00037A50" w:rsidP="00037A50">
            <w:pPr>
              <w:jc w:val="center"/>
              <w:rPr>
                <w:rFonts w:ascii="Century Gothic" w:hAnsi="Century Gothic" w:cs="Calibri"/>
                <w:sz w:val="22"/>
                <w:szCs w:val="22"/>
                <w:lang w:val="en-US" w:eastAsia="en-US"/>
              </w:rPr>
            </w:pPr>
          </w:p>
          <w:p w14:paraId="5CBCB2FF" w14:textId="77777777" w:rsidR="00037A50" w:rsidRPr="00037A50" w:rsidRDefault="00037A50" w:rsidP="00037A50">
            <w:pPr>
              <w:jc w:val="center"/>
              <w:rPr>
                <w:rFonts w:ascii="Century Gothic" w:hAnsi="Century Gothic" w:cs="Calibri"/>
                <w:sz w:val="22"/>
                <w:szCs w:val="22"/>
                <w:lang w:val="en-US" w:eastAsia="en-US"/>
              </w:rPr>
            </w:pPr>
          </w:p>
          <w:p w14:paraId="4E2BD2FA" w14:textId="77777777" w:rsidR="00037A50" w:rsidRPr="00037A50" w:rsidRDefault="00037A50" w:rsidP="00037A50">
            <w:pPr>
              <w:jc w:val="center"/>
              <w:rPr>
                <w:rFonts w:ascii="Century Gothic" w:hAnsi="Century Gothic" w:cs="Calibri"/>
                <w:sz w:val="22"/>
                <w:szCs w:val="22"/>
                <w:lang w:val="en-US" w:eastAsia="en-US"/>
              </w:rPr>
            </w:pPr>
          </w:p>
          <w:p w14:paraId="0249A1B5" w14:textId="77777777" w:rsidR="00037A50" w:rsidRPr="00037A50" w:rsidRDefault="00037A50" w:rsidP="00037A50">
            <w:pPr>
              <w:jc w:val="center"/>
              <w:rPr>
                <w:rFonts w:ascii="Century Gothic" w:hAnsi="Century Gothic" w:cs="Calibri"/>
                <w:sz w:val="22"/>
                <w:szCs w:val="22"/>
                <w:lang w:val="en-US" w:eastAsia="en-US"/>
              </w:rPr>
            </w:pPr>
          </w:p>
          <w:p w14:paraId="5DCD4AE9" w14:textId="77777777" w:rsidR="00037A50" w:rsidRPr="00037A50" w:rsidRDefault="00037A50" w:rsidP="00037A50">
            <w:pPr>
              <w:jc w:val="center"/>
              <w:rPr>
                <w:rFonts w:ascii="Century Gothic" w:hAnsi="Century Gothic" w:cs="Calibri"/>
                <w:sz w:val="22"/>
                <w:szCs w:val="22"/>
                <w:lang w:val="en-US" w:eastAsia="en-US"/>
              </w:rPr>
            </w:pPr>
          </w:p>
          <w:p w14:paraId="27BFA24B" w14:textId="77777777" w:rsidR="00037A50" w:rsidRPr="00037A50" w:rsidRDefault="00037A50" w:rsidP="00037A50">
            <w:pPr>
              <w:jc w:val="center"/>
              <w:rPr>
                <w:rFonts w:ascii="Century Gothic" w:hAnsi="Century Gothic" w:cs="Calibri"/>
                <w:sz w:val="22"/>
                <w:szCs w:val="22"/>
                <w:lang w:val="en-US" w:eastAsia="en-US"/>
              </w:rPr>
            </w:pPr>
          </w:p>
          <w:p w14:paraId="7DC1D2F6" w14:textId="77777777" w:rsidR="00037A50" w:rsidRPr="00037A50" w:rsidRDefault="00037A50" w:rsidP="00037A50">
            <w:pPr>
              <w:rPr>
                <w:rFonts w:ascii="Century Gothic" w:hAnsi="Century Gothic" w:cs="Calibri"/>
                <w:sz w:val="22"/>
                <w:szCs w:val="22"/>
                <w:lang w:val="en-US" w:eastAsia="en-US"/>
              </w:rPr>
            </w:pPr>
            <w:r w:rsidRPr="00037A50">
              <w:rPr>
                <w:rFonts w:ascii="Century Gothic" w:hAnsi="Century Gothic" w:cs="Calibri"/>
                <w:sz w:val="22"/>
                <w:szCs w:val="22"/>
                <w:lang w:val="en-US" w:eastAsia="en-US"/>
              </w:rPr>
              <w:t xml:space="preserve">    1</w:t>
            </w:r>
          </w:p>
        </w:tc>
        <w:tc>
          <w:tcPr>
            <w:tcW w:w="2083" w:type="dxa"/>
          </w:tcPr>
          <w:p w14:paraId="0FC71EA8" w14:textId="77777777" w:rsidR="00037A50" w:rsidRPr="00037A50" w:rsidRDefault="00037A50" w:rsidP="00037A50">
            <w:pPr>
              <w:jc w:val="center"/>
              <w:rPr>
                <w:rFonts w:ascii="Century Gothic" w:hAnsi="Century Gothic" w:cs="Calibri"/>
                <w:sz w:val="22"/>
                <w:szCs w:val="22"/>
                <w:lang w:val="es-419" w:eastAsia="en-US"/>
              </w:rPr>
            </w:pPr>
          </w:p>
          <w:p w14:paraId="64EFCD19" w14:textId="77777777" w:rsidR="00037A50" w:rsidRPr="00037A50" w:rsidRDefault="00037A50" w:rsidP="00037A50">
            <w:pPr>
              <w:jc w:val="center"/>
              <w:rPr>
                <w:rFonts w:ascii="Century Gothic" w:hAnsi="Century Gothic" w:cs="Calibri"/>
                <w:sz w:val="22"/>
                <w:szCs w:val="22"/>
                <w:lang w:val="es-419" w:eastAsia="en-US"/>
              </w:rPr>
            </w:pPr>
          </w:p>
          <w:p w14:paraId="5E9C2F84" w14:textId="77777777" w:rsidR="00037A50" w:rsidRPr="00037A50" w:rsidRDefault="00037A50" w:rsidP="00037A50">
            <w:pPr>
              <w:jc w:val="center"/>
              <w:rPr>
                <w:rFonts w:ascii="Century Gothic" w:hAnsi="Century Gothic" w:cs="Calibri"/>
                <w:sz w:val="22"/>
                <w:szCs w:val="22"/>
                <w:lang w:val="es-419" w:eastAsia="en-US"/>
              </w:rPr>
            </w:pPr>
          </w:p>
          <w:p w14:paraId="28D7C953" w14:textId="77777777" w:rsidR="00037A50" w:rsidRPr="00037A50" w:rsidRDefault="00037A50" w:rsidP="00037A50">
            <w:pPr>
              <w:jc w:val="center"/>
              <w:rPr>
                <w:rFonts w:ascii="Century Gothic" w:hAnsi="Century Gothic" w:cs="Calibri"/>
                <w:sz w:val="22"/>
                <w:szCs w:val="22"/>
                <w:lang w:val="es-419" w:eastAsia="en-US"/>
              </w:rPr>
            </w:pPr>
          </w:p>
          <w:p w14:paraId="79533DFB" w14:textId="77777777" w:rsidR="00037A50" w:rsidRPr="00037A50" w:rsidRDefault="00037A50" w:rsidP="00037A50">
            <w:pPr>
              <w:jc w:val="center"/>
              <w:rPr>
                <w:rFonts w:ascii="Century Gothic" w:hAnsi="Century Gothic" w:cs="Calibri"/>
                <w:sz w:val="22"/>
                <w:szCs w:val="22"/>
                <w:lang w:val="es-419" w:eastAsia="en-US"/>
              </w:rPr>
            </w:pPr>
          </w:p>
          <w:p w14:paraId="097DB54E" w14:textId="77777777" w:rsidR="00037A50" w:rsidRPr="00037A50" w:rsidRDefault="00037A50" w:rsidP="00037A50">
            <w:pPr>
              <w:rPr>
                <w:rFonts w:ascii="Century Gothic" w:hAnsi="Century Gothic" w:cs="Calibri"/>
                <w:sz w:val="22"/>
                <w:szCs w:val="22"/>
                <w:lang w:val="es-419" w:eastAsia="en-US"/>
              </w:rPr>
            </w:pPr>
          </w:p>
          <w:p w14:paraId="36A13333" w14:textId="77777777" w:rsidR="00037A50" w:rsidRPr="00037A50" w:rsidRDefault="00037A50" w:rsidP="00037A50">
            <w:pPr>
              <w:jc w:val="center"/>
              <w:rPr>
                <w:rFonts w:ascii="Century Gothic" w:hAnsi="Century Gothic" w:cs="Calibri"/>
                <w:sz w:val="22"/>
                <w:szCs w:val="22"/>
                <w:lang w:val="es-419" w:eastAsia="en-US"/>
              </w:rPr>
            </w:pPr>
          </w:p>
          <w:p w14:paraId="6135F867" w14:textId="77777777" w:rsidR="00037A50" w:rsidRPr="00037A50" w:rsidRDefault="00037A50" w:rsidP="00037A50">
            <w:pPr>
              <w:jc w:val="center"/>
              <w:rPr>
                <w:rFonts w:ascii="Century Gothic" w:hAnsi="Century Gothic" w:cs="Calibri"/>
                <w:sz w:val="22"/>
                <w:szCs w:val="22"/>
                <w:lang w:val="es-419" w:eastAsia="en-US"/>
              </w:rPr>
            </w:pPr>
          </w:p>
          <w:p w14:paraId="6E876F31" w14:textId="77777777" w:rsidR="00037A50" w:rsidRPr="00037A50" w:rsidRDefault="00037A50" w:rsidP="00037A50">
            <w:pPr>
              <w:jc w:val="center"/>
              <w:rPr>
                <w:rFonts w:ascii="Century Gothic" w:hAnsi="Century Gothic" w:cs="Calibri"/>
                <w:sz w:val="22"/>
                <w:szCs w:val="22"/>
                <w:lang w:val="es-419" w:eastAsia="en-US"/>
              </w:rPr>
            </w:pPr>
          </w:p>
          <w:p w14:paraId="5CC19A98" w14:textId="77777777" w:rsidR="00037A50" w:rsidRPr="00037A50" w:rsidRDefault="00037A50" w:rsidP="00037A50">
            <w:pPr>
              <w:jc w:val="center"/>
              <w:rPr>
                <w:rFonts w:ascii="Century Gothic" w:hAnsi="Century Gothic" w:cs="Calibri"/>
                <w:sz w:val="22"/>
                <w:szCs w:val="22"/>
                <w:lang w:val="es-419" w:eastAsia="en-US"/>
              </w:rPr>
            </w:pPr>
            <w:r w:rsidRPr="00037A50">
              <w:rPr>
                <w:rFonts w:ascii="Century Gothic" w:hAnsi="Century Gothic" w:cs="Calibri"/>
                <w:sz w:val="22"/>
                <w:szCs w:val="22"/>
                <w:lang w:val="es-419" w:eastAsia="en-US"/>
              </w:rPr>
              <w:t>Paños Absorbentes.</w:t>
            </w:r>
          </w:p>
        </w:tc>
        <w:tc>
          <w:tcPr>
            <w:tcW w:w="1035" w:type="dxa"/>
          </w:tcPr>
          <w:p w14:paraId="0A54935C" w14:textId="77777777" w:rsidR="00037A50" w:rsidRPr="00037A50" w:rsidRDefault="00037A50" w:rsidP="00037A50">
            <w:pPr>
              <w:jc w:val="center"/>
              <w:rPr>
                <w:rFonts w:ascii="Century Gothic" w:hAnsi="Century Gothic" w:cs="Calibri"/>
                <w:sz w:val="22"/>
                <w:szCs w:val="22"/>
                <w:lang w:val="es-419" w:eastAsia="en-US"/>
              </w:rPr>
            </w:pPr>
          </w:p>
          <w:p w14:paraId="69A5F79A" w14:textId="77777777" w:rsidR="00037A50" w:rsidRPr="00037A50" w:rsidRDefault="00037A50" w:rsidP="00037A50">
            <w:pPr>
              <w:jc w:val="center"/>
              <w:rPr>
                <w:rFonts w:ascii="Century Gothic" w:hAnsi="Century Gothic" w:cs="Calibri"/>
                <w:sz w:val="22"/>
                <w:szCs w:val="22"/>
                <w:lang w:val="es-419" w:eastAsia="en-US"/>
              </w:rPr>
            </w:pPr>
          </w:p>
          <w:p w14:paraId="1F18BE37" w14:textId="77777777" w:rsidR="00037A50" w:rsidRPr="00037A50" w:rsidRDefault="00037A50" w:rsidP="00037A50">
            <w:pPr>
              <w:jc w:val="center"/>
              <w:rPr>
                <w:rFonts w:ascii="Century Gothic" w:hAnsi="Century Gothic" w:cs="Calibri"/>
                <w:sz w:val="22"/>
                <w:szCs w:val="22"/>
                <w:lang w:val="es-419" w:eastAsia="en-US"/>
              </w:rPr>
            </w:pPr>
          </w:p>
          <w:p w14:paraId="134613B5" w14:textId="77777777" w:rsidR="00037A50" w:rsidRPr="00037A50" w:rsidRDefault="00037A50" w:rsidP="00037A50">
            <w:pPr>
              <w:jc w:val="center"/>
              <w:rPr>
                <w:rFonts w:ascii="Century Gothic" w:hAnsi="Century Gothic" w:cs="Calibri"/>
                <w:sz w:val="22"/>
                <w:szCs w:val="22"/>
                <w:lang w:val="es-419" w:eastAsia="en-US"/>
              </w:rPr>
            </w:pPr>
          </w:p>
          <w:p w14:paraId="026EC46D" w14:textId="77777777" w:rsidR="00037A50" w:rsidRPr="00037A50" w:rsidRDefault="00037A50" w:rsidP="00037A50">
            <w:pPr>
              <w:jc w:val="center"/>
              <w:rPr>
                <w:rFonts w:ascii="Century Gothic" w:hAnsi="Century Gothic" w:cs="Calibri"/>
                <w:sz w:val="22"/>
                <w:szCs w:val="22"/>
                <w:lang w:val="es-419" w:eastAsia="en-US"/>
              </w:rPr>
            </w:pPr>
          </w:p>
          <w:p w14:paraId="6E722984" w14:textId="77777777" w:rsidR="00037A50" w:rsidRPr="00037A50" w:rsidRDefault="00037A50" w:rsidP="00037A50">
            <w:pPr>
              <w:jc w:val="center"/>
              <w:rPr>
                <w:rFonts w:ascii="Century Gothic" w:hAnsi="Century Gothic" w:cs="Calibri"/>
                <w:sz w:val="22"/>
                <w:szCs w:val="22"/>
                <w:lang w:val="es-419" w:eastAsia="en-US"/>
              </w:rPr>
            </w:pPr>
          </w:p>
          <w:p w14:paraId="2CAF9555" w14:textId="77777777" w:rsidR="00037A50" w:rsidRPr="00037A50" w:rsidRDefault="00037A50" w:rsidP="00037A50">
            <w:pPr>
              <w:jc w:val="center"/>
              <w:rPr>
                <w:rFonts w:ascii="Century Gothic" w:hAnsi="Century Gothic" w:cs="Calibri"/>
                <w:sz w:val="22"/>
                <w:szCs w:val="22"/>
                <w:lang w:val="es-419" w:eastAsia="en-US"/>
              </w:rPr>
            </w:pPr>
          </w:p>
          <w:p w14:paraId="6700A954" w14:textId="77777777" w:rsidR="00037A50" w:rsidRPr="00037A50" w:rsidRDefault="00037A50" w:rsidP="00037A50">
            <w:pPr>
              <w:jc w:val="center"/>
              <w:rPr>
                <w:rFonts w:ascii="Century Gothic" w:hAnsi="Century Gothic" w:cs="Calibri"/>
                <w:sz w:val="22"/>
                <w:szCs w:val="22"/>
                <w:lang w:val="es-419" w:eastAsia="en-US"/>
              </w:rPr>
            </w:pPr>
          </w:p>
          <w:p w14:paraId="1F6CF859" w14:textId="77777777" w:rsidR="00037A50" w:rsidRPr="00037A50" w:rsidRDefault="00037A50" w:rsidP="00037A50">
            <w:pPr>
              <w:jc w:val="center"/>
              <w:rPr>
                <w:rFonts w:ascii="Century Gothic" w:hAnsi="Century Gothic" w:cs="Calibri"/>
                <w:sz w:val="22"/>
                <w:szCs w:val="22"/>
                <w:lang w:val="es-419" w:eastAsia="en-US"/>
              </w:rPr>
            </w:pPr>
          </w:p>
          <w:p w14:paraId="32803956" w14:textId="77777777" w:rsidR="00037A50" w:rsidRPr="00037A50" w:rsidRDefault="00037A50" w:rsidP="00037A50">
            <w:pPr>
              <w:rPr>
                <w:rFonts w:ascii="Century Gothic" w:hAnsi="Century Gothic" w:cs="Calibri"/>
                <w:sz w:val="22"/>
                <w:szCs w:val="22"/>
                <w:lang w:val="es-419" w:eastAsia="en-US"/>
              </w:rPr>
            </w:pPr>
          </w:p>
          <w:p w14:paraId="7C246B42" w14:textId="070AF628" w:rsidR="00037A50" w:rsidRPr="00037A50" w:rsidRDefault="00905C75" w:rsidP="00037A50">
            <w:pPr>
              <w:jc w:val="center"/>
              <w:rPr>
                <w:rFonts w:ascii="Century Gothic" w:hAnsi="Century Gothic" w:cs="Calibri"/>
                <w:sz w:val="22"/>
                <w:szCs w:val="22"/>
                <w:lang w:val="es-419" w:eastAsia="en-US"/>
              </w:rPr>
            </w:pPr>
            <w:r>
              <w:rPr>
                <w:rFonts w:ascii="Century Gothic" w:hAnsi="Century Gothic" w:cs="Calibri"/>
                <w:sz w:val="22"/>
                <w:szCs w:val="22"/>
                <w:lang w:val="es-419" w:eastAsia="en-US"/>
              </w:rPr>
              <w:t>60</w:t>
            </w:r>
          </w:p>
        </w:tc>
        <w:tc>
          <w:tcPr>
            <w:tcW w:w="1219" w:type="dxa"/>
          </w:tcPr>
          <w:p w14:paraId="1C33CD12" w14:textId="77777777" w:rsidR="00037A50" w:rsidRPr="00037A50" w:rsidRDefault="00037A50" w:rsidP="00037A50">
            <w:pPr>
              <w:jc w:val="center"/>
              <w:rPr>
                <w:rFonts w:ascii="Century Gothic" w:hAnsi="Century Gothic" w:cs="Calibri"/>
                <w:sz w:val="22"/>
                <w:szCs w:val="22"/>
                <w:lang w:val="es-419" w:eastAsia="en-US"/>
              </w:rPr>
            </w:pPr>
          </w:p>
          <w:p w14:paraId="0A4EFC64" w14:textId="77777777" w:rsidR="00037A50" w:rsidRPr="00037A50" w:rsidRDefault="00037A50" w:rsidP="00037A50">
            <w:pPr>
              <w:jc w:val="center"/>
              <w:rPr>
                <w:rFonts w:ascii="Century Gothic" w:hAnsi="Century Gothic" w:cs="Calibri"/>
                <w:sz w:val="22"/>
                <w:szCs w:val="22"/>
                <w:lang w:val="es-419" w:eastAsia="en-US"/>
              </w:rPr>
            </w:pPr>
          </w:p>
          <w:p w14:paraId="13353B6F" w14:textId="77777777" w:rsidR="00037A50" w:rsidRPr="00037A50" w:rsidRDefault="00037A50" w:rsidP="00037A50">
            <w:pPr>
              <w:jc w:val="center"/>
              <w:rPr>
                <w:rFonts w:ascii="Century Gothic" w:hAnsi="Century Gothic" w:cs="Calibri"/>
                <w:sz w:val="22"/>
                <w:szCs w:val="22"/>
                <w:lang w:val="es-419" w:eastAsia="en-US"/>
              </w:rPr>
            </w:pPr>
          </w:p>
          <w:p w14:paraId="7C35C027" w14:textId="77777777" w:rsidR="00037A50" w:rsidRPr="00037A50" w:rsidRDefault="00037A50" w:rsidP="00037A50">
            <w:pPr>
              <w:jc w:val="center"/>
              <w:rPr>
                <w:rFonts w:ascii="Century Gothic" w:hAnsi="Century Gothic" w:cs="Calibri"/>
                <w:sz w:val="22"/>
                <w:szCs w:val="22"/>
                <w:lang w:val="es-419" w:eastAsia="en-US"/>
              </w:rPr>
            </w:pPr>
          </w:p>
          <w:p w14:paraId="3519862A" w14:textId="77777777" w:rsidR="00037A50" w:rsidRPr="00037A50" w:rsidRDefault="00037A50" w:rsidP="00037A50">
            <w:pPr>
              <w:jc w:val="center"/>
              <w:rPr>
                <w:rFonts w:ascii="Century Gothic" w:hAnsi="Century Gothic" w:cs="Calibri"/>
                <w:sz w:val="22"/>
                <w:szCs w:val="22"/>
                <w:lang w:val="es-419" w:eastAsia="en-US"/>
              </w:rPr>
            </w:pPr>
          </w:p>
          <w:p w14:paraId="2F3CC59C" w14:textId="77777777" w:rsidR="00037A50" w:rsidRPr="00037A50" w:rsidRDefault="00037A50" w:rsidP="00037A50">
            <w:pPr>
              <w:jc w:val="center"/>
              <w:rPr>
                <w:rFonts w:ascii="Century Gothic" w:hAnsi="Century Gothic" w:cs="Calibri"/>
                <w:sz w:val="22"/>
                <w:szCs w:val="22"/>
                <w:lang w:val="es-419" w:eastAsia="en-US"/>
              </w:rPr>
            </w:pPr>
          </w:p>
          <w:p w14:paraId="4975CF08" w14:textId="77777777" w:rsidR="00037A50" w:rsidRPr="00037A50" w:rsidRDefault="00037A50" w:rsidP="00037A50">
            <w:pPr>
              <w:jc w:val="center"/>
              <w:rPr>
                <w:rFonts w:ascii="Century Gothic" w:hAnsi="Century Gothic" w:cs="Calibri"/>
                <w:sz w:val="22"/>
                <w:szCs w:val="22"/>
                <w:lang w:val="es-419" w:eastAsia="en-US"/>
              </w:rPr>
            </w:pPr>
          </w:p>
          <w:p w14:paraId="47944C2F" w14:textId="77777777" w:rsidR="00037A50" w:rsidRPr="00037A50" w:rsidRDefault="00037A50" w:rsidP="00037A50">
            <w:pPr>
              <w:jc w:val="center"/>
              <w:rPr>
                <w:rFonts w:ascii="Century Gothic" w:hAnsi="Century Gothic" w:cs="Calibri"/>
                <w:sz w:val="22"/>
                <w:szCs w:val="22"/>
                <w:lang w:val="es-419" w:eastAsia="en-US"/>
              </w:rPr>
            </w:pPr>
          </w:p>
          <w:p w14:paraId="1F3B7E98" w14:textId="77777777" w:rsidR="00037A50" w:rsidRPr="00037A50" w:rsidRDefault="00037A50" w:rsidP="00037A50">
            <w:pPr>
              <w:jc w:val="center"/>
              <w:rPr>
                <w:rFonts w:ascii="Century Gothic" w:hAnsi="Century Gothic" w:cs="Calibri"/>
                <w:sz w:val="22"/>
                <w:szCs w:val="22"/>
                <w:lang w:val="es-419" w:eastAsia="en-US"/>
              </w:rPr>
            </w:pPr>
          </w:p>
          <w:p w14:paraId="487446B0" w14:textId="77777777" w:rsidR="00037A50" w:rsidRPr="00037A50" w:rsidRDefault="00037A50" w:rsidP="00037A50">
            <w:pPr>
              <w:jc w:val="center"/>
              <w:rPr>
                <w:rFonts w:ascii="Century Gothic" w:hAnsi="Century Gothic" w:cs="Calibri"/>
                <w:sz w:val="22"/>
                <w:szCs w:val="22"/>
                <w:lang w:val="es-419" w:eastAsia="en-US"/>
              </w:rPr>
            </w:pPr>
            <w:r w:rsidRPr="00037A50">
              <w:rPr>
                <w:rFonts w:ascii="Century Gothic" w:hAnsi="Century Gothic" w:cs="Calibri"/>
                <w:sz w:val="22"/>
                <w:szCs w:val="22"/>
                <w:lang w:val="es-419" w:eastAsia="en-US"/>
              </w:rPr>
              <w:t>Bolsas de 100 unidades c/u</w:t>
            </w:r>
          </w:p>
        </w:tc>
        <w:tc>
          <w:tcPr>
            <w:tcW w:w="2724" w:type="dxa"/>
          </w:tcPr>
          <w:p w14:paraId="2FC8B3FE" w14:textId="77777777" w:rsidR="00037A50" w:rsidRPr="00037A50" w:rsidRDefault="00037A50" w:rsidP="00037A50">
            <w:pPr>
              <w:autoSpaceDE w:val="0"/>
              <w:autoSpaceDN w:val="0"/>
              <w:adjustRightInd w:val="0"/>
              <w:jc w:val="center"/>
              <w:rPr>
                <w:rFonts w:ascii="Century Gothic" w:hAnsi="Century Gothic" w:cs="Calibri"/>
                <w:sz w:val="22"/>
                <w:szCs w:val="22"/>
                <w:lang w:val="es-419" w:eastAsia="en-US"/>
              </w:rPr>
            </w:pPr>
            <w:r w:rsidRPr="00037A50">
              <w:rPr>
                <w:rFonts w:ascii="Century Gothic" w:hAnsi="Century Gothic" w:cs="Calibri"/>
                <w:color w:val="000000"/>
                <w:sz w:val="22"/>
                <w:szCs w:val="22"/>
                <w:lang w:val="es-419" w:eastAsia="en-US"/>
              </w:rPr>
              <w:t>Paños Absorbentes de hidrocarburos compuestos por pequeñas microfibras de polipropileno de alta absorción y una baja generación de residuos.</w:t>
            </w:r>
          </w:p>
          <w:p w14:paraId="41ADD9E3" w14:textId="77777777" w:rsidR="00037A50" w:rsidRPr="00037A50" w:rsidRDefault="00037A50" w:rsidP="00037A50">
            <w:pPr>
              <w:autoSpaceDE w:val="0"/>
              <w:autoSpaceDN w:val="0"/>
              <w:adjustRightInd w:val="0"/>
              <w:jc w:val="center"/>
              <w:rPr>
                <w:rFonts w:ascii="Century Gothic" w:hAnsi="Century Gothic" w:cs="Calibri"/>
                <w:color w:val="000000"/>
                <w:sz w:val="22"/>
                <w:szCs w:val="22"/>
                <w:lang w:val="es-419" w:eastAsia="en-US"/>
              </w:rPr>
            </w:pPr>
            <w:r w:rsidRPr="00037A50">
              <w:rPr>
                <w:rFonts w:ascii="Century Gothic" w:hAnsi="Century Gothic" w:cs="Calibri"/>
                <w:color w:val="000000"/>
                <w:sz w:val="22"/>
                <w:szCs w:val="22"/>
                <w:lang w:val="es-419" w:eastAsia="en-US"/>
              </w:rPr>
              <w:t xml:space="preserve">Deben estar diseñados para absorber líquidos en base a hidrocarburos, repeler aquellos productos en base acuosa, con características hidrófuga de dimensiones iguales o mayores a 50 cm x 50 cm. Con capacidad </w:t>
            </w:r>
            <w:r w:rsidRPr="00037A50">
              <w:rPr>
                <w:rFonts w:ascii="Century Gothic" w:hAnsi="Century Gothic" w:cs="Calibri"/>
                <w:color w:val="000000"/>
                <w:sz w:val="22"/>
                <w:szCs w:val="22"/>
                <w:lang w:val="es-419" w:eastAsia="en-US"/>
              </w:rPr>
              <w:lastRenderedPageBreak/>
              <w:t>de absorción de no menos de 45 litros x Paquete. (de 100 unidades).</w:t>
            </w:r>
          </w:p>
        </w:tc>
        <w:tc>
          <w:tcPr>
            <w:tcW w:w="3095" w:type="dxa"/>
            <w:vAlign w:val="center"/>
          </w:tcPr>
          <w:p w14:paraId="458C9F4C" w14:textId="77777777" w:rsidR="00037A50" w:rsidRPr="00037A50" w:rsidRDefault="00037A50" w:rsidP="00037A50">
            <w:pPr>
              <w:jc w:val="center"/>
              <w:rPr>
                <w:rFonts w:cs="Calibri"/>
                <w:sz w:val="22"/>
                <w:szCs w:val="22"/>
                <w:lang w:val="es-419" w:eastAsia="en-US"/>
              </w:rPr>
            </w:pPr>
            <w:r w:rsidRPr="00037A50">
              <w:rPr>
                <w:rFonts w:cs="Calibri"/>
                <w:noProof/>
                <w:sz w:val="22"/>
                <w:szCs w:val="22"/>
                <w:lang w:val="es-BO" w:eastAsia="es-BO"/>
              </w:rPr>
              <w:lastRenderedPageBreak/>
              <w:drawing>
                <wp:inline distT="0" distB="0" distL="0" distR="0" wp14:anchorId="47B0FBFC" wp14:editId="6BBFC078">
                  <wp:extent cx="1418890" cy="1269532"/>
                  <wp:effectExtent l="0" t="0" r="0" b="6985"/>
                  <wp:docPr id="1" name="Imagen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44103" cy="129209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37A50" w:rsidRPr="00037A50" w14:paraId="2C306AFE" w14:textId="77777777" w:rsidTr="00905C75">
        <w:tc>
          <w:tcPr>
            <w:tcW w:w="641" w:type="dxa"/>
          </w:tcPr>
          <w:p w14:paraId="1B6F7A50" w14:textId="77777777" w:rsidR="00037A50" w:rsidRPr="00037A50" w:rsidRDefault="00037A50" w:rsidP="00037A50">
            <w:pPr>
              <w:jc w:val="center"/>
              <w:rPr>
                <w:rFonts w:ascii="Century Gothic" w:hAnsi="Century Gothic" w:cs="Calibri"/>
                <w:sz w:val="22"/>
                <w:szCs w:val="22"/>
                <w:lang w:val="es-419" w:eastAsia="en-US"/>
              </w:rPr>
            </w:pPr>
          </w:p>
          <w:p w14:paraId="1EB405FD" w14:textId="77777777" w:rsidR="00037A50" w:rsidRPr="00037A50" w:rsidRDefault="00037A50" w:rsidP="00037A50">
            <w:pPr>
              <w:jc w:val="center"/>
              <w:rPr>
                <w:rFonts w:ascii="Century Gothic" w:hAnsi="Century Gothic" w:cs="Calibri"/>
                <w:sz w:val="22"/>
                <w:szCs w:val="22"/>
                <w:lang w:val="es-419" w:eastAsia="en-US"/>
              </w:rPr>
            </w:pPr>
          </w:p>
          <w:p w14:paraId="7B5673DA" w14:textId="77777777" w:rsidR="00037A50" w:rsidRPr="00037A50" w:rsidRDefault="00037A50" w:rsidP="00037A50">
            <w:pPr>
              <w:jc w:val="center"/>
              <w:rPr>
                <w:rFonts w:ascii="Century Gothic" w:hAnsi="Century Gothic" w:cs="Calibri"/>
                <w:sz w:val="22"/>
                <w:szCs w:val="22"/>
                <w:lang w:val="es-419" w:eastAsia="en-US"/>
              </w:rPr>
            </w:pPr>
          </w:p>
          <w:p w14:paraId="3EA77432" w14:textId="77777777" w:rsidR="00037A50" w:rsidRPr="00037A50" w:rsidRDefault="00037A50" w:rsidP="00037A50">
            <w:pPr>
              <w:jc w:val="center"/>
              <w:rPr>
                <w:rFonts w:ascii="Century Gothic" w:hAnsi="Century Gothic" w:cs="Calibri"/>
                <w:sz w:val="22"/>
                <w:szCs w:val="22"/>
                <w:lang w:val="es-419" w:eastAsia="en-US"/>
              </w:rPr>
            </w:pPr>
          </w:p>
          <w:p w14:paraId="392181B3" w14:textId="77777777" w:rsidR="00037A50" w:rsidRPr="00037A50" w:rsidRDefault="00037A50" w:rsidP="00037A50">
            <w:pPr>
              <w:jc w:val="center"/>
              <w:rPr>
                <w:rFonts w:ascii="Century Gothic" w:hAnsi="Century Gothic" w:cs="Calibri"/>
                <w:sz w:val="22"/>
                <w:szCs w:val="22"/>
                <w:lang w:val="es-419" w:eastAsia="en-US"/>
              </w:rPr>
            </w:pPr>
          </w:p>
          <w:p w14:paraId="55797A35" w14:textId="77777777" w:rsidR="00037A50" w:rsidRPr="00037A50" w:rsidRDefault="00037A50" w:rsidP="00037A50">
            <w:pPr>
              <w:jc w:val="center"/>
              <w:rPr>
                <w:rFonts w:ascii="Century Gothic" w:hAnsi="Century Gothic" w:cs="Calibri"/>
                <w:sz w:val="22"/>
                <w:szCs w:val="22"/>
                <w:lang w:val="es-419" w:eastAsia="en-US"/>
              </w:rPr>
            </w:pPr>
          </w:p>
          <w:p w14:paraId="3052165A" w14:textId="77777777" w:rsidR="00037A50" w:rsidRPr="00037A50" w:rsidRDefault="00037A50" w:rsidP="00037A50">
            <w:pPr>
              <w:jc w:val="center"/>
              <w:rPr>
                <w:rFonts w:ascii="Century Gothic" w:hAnsi="Century Gothic" w:cs="Calibri"/>
                <w:sz w:val="22"/>
                <w:szCs w:val="22"/>
                <w:lang w:val="es-419" w:eastAsia="en-US"/>
              </w:rPr>
            </w:pPr>
          </w:p>
          <w:p w14:paraId="58303F07" w14:textId="77777777" w:rsidR="00037A50" w:rsidRPr="00037A50" w:rsidRDefault="00037A50" w:rsidP="00037A50">
            <w:pPr>
              <w:jc w:val="center"/>
              <w:rPr>
                <w:rFonts w:ascii="Century Gothic" w:hAnsi="Century Gothic" w:cs="Calibri"/>
                <w:sz w:val="22"/>
                <w:szCs w:val="22"/>
                <w:lang w:val="es-419" w:eastAsia="en-US"/>
              </w:rPr>
            </w:pPr>
            <w:r w:rsidRPr="00037A50">
              <w:rPr>
                <w:rFonts w:ascii="Century Gothic" w:hAnsi="Century Gothic" w:cs="Calibri"/>
                <w:sz w:val="22"/>
                <w:szCs w:val="22"/>
                <w:lang w:val="es-419" w:eastAsia="en-US"/>
              </w:rPr>
              <w:t>2</w:t>
            </w:r>
          </w:p>
        </w:tc>
        <w:tc>
          <w:tcPr>
            <w:tcW w:w="2083" w:type="dxa"/>
          </w:tcPr>
          <w:p w14:paraId="4DEEE28F" w14:textId="77777777" w:rsidR="00037A50" w:rsidRPr="00037A50" w:rsidRDefault="00037A50" w:rsidP="00037A50">
            <w:pPr>
              <w:rPr>
                <w:rFonts w:ascii="Century Gothic" w:hAnsi="Century Gothic" w:cs="Calibri"/>
                <w:sz w:val="22"/>
                <w:szCs w:val="22"/>
                <w:lang w:val="es-419" w:eastAsia="en-US"/>
              </w:rPr>
            </w:pPr>
          </w:p>
          <w:p w14:paraId="60765AD1" w14:textId="77777777" w:rsidR="00037A50" w:rsidRPr="00037A50" w:rsidRDefault="00037A50" w:rsidP="00037A50">
            <w:pPr>
              <w:rPr>
                <w:rFonts w:ascii="Century Gothic" w:hAnsi="Century Gothic" w:cs="Calibri"/>
                <w:sz w:val="22"/>
                <w:szCs w:val="22"/>
                <w:lang w:val="es-419" w:eastAsia="en-US"/>
              </w:rPr>
            </w:pPr>
          </w:p>
          <w:p w14:paraId="37870015" w14:textId="77777777" w:rsidR="00037A50" w:rsidRPr="00037A50" w:rsidRDefault="00037A50" w:rsidP="00037A50">
            <w:pPr>
              <w:rPr>
                <w:rFonts w:ascii="Century Gothic" w:hAnsi="Century Gothic" w:cs="Calibri"/>
                <w:sz w:val="22"/>
                <w:szCs w:val="22"/>
                <w:lang w:val="es-419" w:eastAsia="en-US"/>
              </w:rPr>
            </w:pPr>
          </w:p>
          <w:p w14:paraId="511AFEA5" w14:textId="77777777" w:rsidR="00037A50" w:rsidRPr="00037A50" w:rsidRDefault="00037A50" w:rsidP="00037A50">
            <w:pPr>
              <w:rPr>
                <w:rFonts w:ascii="Century Gothic" w:hAnsi="Century Gothic" w:cs="Calibri"/>
                <w:sz w:val="22"/>
                <w:szCs w:val="22"/>
                <w:lang w:val="es-419" w:eastAsia="en-US"/>
              </w:rPr>
            </w:pPr>
          </w:p>
          <w:p w14:paraId="13A7D1B1" w14:textId="77777777" w:rsidR="00037A50" w:rsidRPr="00037A50" w:rsidRDefault="00037A50" w:rsidP="00037A50">
            <w:pPr>
              <w:rPr>
                <w:rFonts w:ascii="Century Gothic" w:hAnsi="Century Gothic" w:cs="Calibri"/>
                <w:sz w:val="22"/>
                <w:szCs w:val="22"/>
                <w:lang w:val="es-419" w:eastAsia="en-US"/>
              </w:rPr>
            </w:pPr>
          </w:p>
          <w:p w14:paraId="28242D4C" w14:textId="77777777" w:rsidR="00037A50" w:rsidRPr="00037A50" w:rsidRDefault="00037A50" w:rsidP="00037A50">
            <w:pPr>
              <w:rPr>
                <w:rFonts w:ascii="Century Gothic" w:hAnsi="Century Gothic" w:cs="Calibri"/>
                <w:sz w:val="22"/>
                <w:szCs w:val="22"/>
                <w:lang w:val="es-419" w:eastAsia="en-US"/>
              </w:rPr>
            </w:pPr>
          </w:p>
          <w:p w14:paraId="0EEA86B7" w14:textId="77777777" w:rsidR="00037A50" w:rsidRPr="00037A50" w:rsidRDefault="00037A50" w:rsidP="00037A50">
            <w:pPr>
              <w:rPr>
                <w:rFonts w:ascii="Century Gothic" w:hAnsi="Century Gothic" w:cs="Calibri"/>
                <w:sz w:val="22"/>
                <w:szCs w:val="22"/>
                <w:lang w:val="es-419" w:eastAsia="en-US"/>
              </w:rPr>
            </w:pPr>
            <w:r w:rsidRPr="00037A50">
              <w:rPr>
                <w:rFonts w:ascii="Century Gothic" w:hAnsi="Century Gothic" w:cs="Calibri"/>
                <w:sz w:val="22"/>
                <w:szCs w:val="22"/>
                <w:lang w:val="es-419" w:eastAsia="en-US"/>
              </w:rPr>
              <w:t>Mangas o Chorizos Absorbentes, mínimo de 4”</w:t>
            </w:r>
          </w:p>
        </w:tc>
        <w:tc>
          <w:tcPr>
            <w:tcW w:w="1035" w:type="dxa"/>
          </w:tcPr>
          <w:p w14:paraId="563EE69B" w14:textId="77777777" w:rsidR="00037A50" w:rsidRPr="00037A50" w:rsidRDefault="00037A50" w:rsidP="00037A50">
            <w:pPr>
              <w:rPr>
                <w:rFonts w:ascii="Century Gothic" w:hAnsi="Century Gothic" w:cs="Calibri"/>
                <w:sz w:val="22"/>
                <w:szCs w:val="22"/>
                <w:lang w:val="es-419" w:eastAsia="en-US"/>
              </w:rPr>
            </w:pPr>
          </w:p>
          <w:p w14:paraId="4621B721" w14:textId="77777777" w:rsidR="00037A50" w:rsidRPr="00037A50" w:rsidRDefault="00037A50" w:rsidP="00037A50">
            <w:pPr>
              <w:rPr>
                <w:rFonts w:ascii="Century Gothic" w:hAnsi="Century Gothic" w:cs="Calibri"/>
                <w:sz w:val="22"/>
                <w:szCs w:val="22"/>
                <w:lang w:val="es-419" w:eastAsia="en-US"/>
              </w:rPr>
            </w:pPr>
          </w:p>
          <w:p w14:paraId="167B3945" w14:textId="77777777" w:rsidR="00037A50" w:rsidRPr="00037A50" w:rsidRDefault="00037A50" w:rsidP="00037A50">
            <w:pPr>
              <w:rPr>
                <w:rFonts w:ascii="Century Gothic" w:hAnsi="Century Gothic" w:cs="Calibri"/>
                <w:sz w:val="22"/>
                <w:szCs w:val="22"/>
                <w:lang w:val="es-419" w:eastAsia="en-US"/>
              </w:rPr>
            </w:pPr>
          </w:p>
          <w:p w14:paraId="1050BC19" w14:textId="77777777" w:rsidR="00037A50" w:rsidRPr="00037A50" w:rsidRDefault="00037A50" w:rsidP="00037A50">
            <w:pPr>
              <w:rPr>
                <w:rFonts w:ascii="Century Gothic" w:hAnsi="Century Gothic" w:cs="Calibri"/>
                <w:sz w:val="22"/>
                <w:szCs w:val="22"/>
                <w:lang w:val="es-419" w:eastAsia="en-US"/>
              </w:rPr>
            </w:pPr>
          </w:p>
          <w:p w14:paraId="044CCF1F" w14:textId="77777777" w:rsidR="00037A50" w:rsidRPr="00037A50" w:rsidRDefault="00037A50" w:rsidP="00037A50">
            <w:pPr>
              <w:rPr>
                <w:rFonts w:ascii="Century Gothic" w:hAnsi="Century Gothic" w:cs="Calibri"/>
                <w:sz w:val="22"/>
                <w:szCs w:val="22"/>
                <w:lang w:val="es-419" w:eastAsia="en-US"/>
              </w:rPr>
            </w:pPr>
          </w:p>
          <w:p w14:paraId="11B2890B" w14:textId="77777777" w:rsidR="00037A50" w:rsidRPr="00037A50" w:rsidRDefault="00037A50" w:rsidP="00037A50">
            <w:pPr>
              <w:rPr>
                <w:rFonts w:ascii="Century Gothic" w:hAnsi="Century Gothic" w:cs="Calibri"/>
                <w:sz w:val="22"/>
                <w:szCs w:val="22"/>
                <w:lang w:val="es-419" w:eastAsia="en-US"/>
              </w:rPr>
            </w:pPr>
          </w:p>
          <w:p w14:paraId="094027FE" w14:textId="77777777" w:rsidR="00037A50" w:rsidRPr="00037A50" w:rsidRDefault="00037A50" w:rsidP="00037A50">
            <w:pPr>
              <w:rPr>
                <w:rFonts w:ascii="Century Gothic" w:hAnsi="Century Gothic" w:cs="Calibri"/>
                <w:sz w:val="22"/>
                <w:szCs w:val="22"/>
                <w:lang w:val="es-419" w:eastAsia="en-US"/>
              </w:rPr>
            </w:pPr>
          </w:p>
          <w:p w14:paraId="7D4AE933" w14:textId="77777777" w:rsidR="00037A50" w:rsidRPr="00037A50" w:rsidRDefault="00037A50" w:rsidP="00037A50">
            <w:pPr>
              <w:rPr>
                <w:rFonts w:ascii="Century Gothic" w:hAnsi="Century Gothic" w:cs="Calibri"/>
                <w:sz w:val="22"/>
                <w:szCs w:val="22"/>
                <w:lang w:val="es-419" w:eastAsia="en-US"/>
              </w:rPr>
            </w:pPr>
            <w:r w:rsidRPr="00037A50">
              <w:rPr>
                <w:rFonts w:ascii="Century Gothic" w:hAnsi="Century Gothic" w:cs="Calibri"/>
                <w:sz w:val="22"/>
                <w:szCs w:val="22"/>
                <w:lang w:val="es-419" w:eastAsia="en-US"/>
              </w:rPr>
              <w:t xml:space="preserve">     30</w:t>
            </w:r>
          </w:p>
        </w:tc>
        <w:tc>
          <w:tcPr>
            <w:tcW w:w="1219" w:type="dxa"/>
          </w:tcPr>
          <w:p w14:paraId="3DE156FE" w14:textId="77777777" w:rsidR="00037A50" w:rsidRPr="00037A50" w:rsidRDefault="00037A50" w:rsidP="00037A50">
            <w:pPr>
              <w:rPr>
                <w:rFonts w:ascii="Century Gothic" w:hAnsi="Century Gothic" w:cs="Calibri"/>
                <w:sz w:val="22"/>
                <w:szCs w:val="22"/>
                <w:lang w:val="es-419" w:eastAsia="en-US"/>
              </w:rPr>
            </w:pPr>
          </w:p>
          <w:p w14:paraId="08D325B8" w14:textId="77777777" w:rsidR="00037A50" w:rsidRPr="00037A50" w:rsidRDefault="00037A50" w:rsidP="00037A50">
            <w:pPr>
              <w:rPr>
                <w:rFonts w:ascii="Century Gothic" w:hAnsi="Century Gothic" w:cs="Calibri"/>
                <w:sz w:val="22"/>
                <w:szCs w:val="22"/>
                <w:lang w:val="es-419" w:eastAsia="en-US"/>
              </w:rPr>
            </w:pPr>
          </w:p>
          <w:p w14:paraId="275AB659" w14:textId="77777777" w:rsidR="00037A50" w:rsidRPr="00037A50" w:rsidRDefault="00037A50" w:rsidP="00037A50">
            <w:pPr>
              <w:rPr>
                <w:rFonts w:ascii="Century Gothic" w:hAnsi="Century Gothic" w:cs="Calibri"/>
                <w:sz w:val="22"/>
                <w:szCs w:val="22"/>
                <w:lang w:val="es-419" w:eastAsia="en-US"/>
              </w:rPr>
            </w:pPr>
          </w:p>
          <w:p w14:paraId="5E123824" w14:textId="77777777" w:rsidR="00037A50" w:rsidRPr="00037A50" w:rsidRDefault="00037A50" w:rsidP="00037A50">
            <w:pPr>
              <w:rPr>
                <w:rFonts w:ascii="Century Gothic" w:hAnsi="Century Gothic" w:cs="Calibri"/>
                <w:sz w:val="22"/>
                <w:szCs w:val="22"/>
                <w:lang w:val="es-419" w:eastAsia="en-US"/>
              </w:rPr>
            </w:pPr>
          </w:p>
          <w:p w14:paraId="7C00A5AD" w14:textId="77777777" w:rsidR="00037A50" w:rsidRPr="00037A50" w:rsidRDefault="00037A50" w:rsidP="00037A50">
            <w:pPr>
              <w:rPr>
                <w:rFonts w:ascii="Century Gothic" w:hAnsi="Century Gothic" w:cs="Calibri"/>
                <w:sz w:val="22"/>
                <w:szCs w:val="22"/>
                <w:lang w:val="es-419" w:eastAsia="en-US"/>
              </w:rPr>
            </w:pPr>
          </w:p>
          <w:p w14:paraId="3FE0CD91" w14:textId="77777777" w:rsidR="00037A50" w:rsidRPr="00037A50" w:rsidRDefault="00037A50" w:rsidP="00037A50">
            <w:pPr>
              <w:rPr>
                <w:rFonts w:ascii="Century Gothic" w:hAnsi="Century Gothic" w:cs="Calibri"/>
                <w:sz w:val="22"/>
                <w:szCs w:val="22"/>
                <w:lang w:val="es-419" w:eastAsia="en-US"/>
              </w:rPr>
            </w:pPr>
          </w:p>
          <w:p w14:paraId="2E3B06EC" w14:textId="77777777" w:rsidR="00037A50" w:rsidRPr="00037A50" w:rsidRDefault="00037A50" w:rsidP="00037A50">
            <w:pPr>
              <w:rPr>
                <w:rFonts w:ascii="Century Gothic" w:hAnsi="Century Gothic" w:cs="Calibri"/>
                <w:sz w:val="22"/>
                <w:szCs w:val="22"/>
                <w:lang w:val="es-419" w:eastAsia="en-US"/>
              </w:rPr>
            </w:pPr>
          </w:p>
          <w:p w14:paraId="29855E02" w14:textId="77777777" w:rsidR="00037A50" w:rsidRPr="00037A50" w:rsidRDefault="00037A50" w:rsidP="00037A50">
            <w:pPr>
              <w:rPr>
                <w:rFonts w:ascii="Century Gothic" w:hAnsi="Century Gothic" w:cs="Calibri"/>
                <w:sz w:val="22"/>
                <w:szCs w:val="22"/>
                <w:lang w:val="es-419" w:eastAsia="en-US"/>
              </w:rPr>
            </w:pPr>
            <w:r w:rsidRPr="00037A50">
              <w:rPr>
                <w:rFonts w:ascii="Century Gothic" w:hAnsi="Century Gothic" w:cs="Calibri"/>
                <w:sz w:val="22"/>
                <w:szCs w:val="22"/>
                <w:lang w:val="es-419" w:eastAsia="en-US"/>
              </w:rPr>
              <w:t>Unidades</w:t>
            </w:r>
          </w:p>
        </w:tc>
        <w:tc>
          <w:tcPr>
            <w:tcW w:w="2724" w:type="dxa"/>
          </w:tcPr>
          <w:p w14:paraId="7C743722" w14:textId="3B1DB4FF" w:rsidR="00037A50" w:rsidRPr="00037A50" w:rsidRDefault="00037A50" w:rsidP="00037A50">
            <w:pPr>
              <w:autoSpaceDE w:val="0"/>
              <w:autoSpaceDN w:val="0"/>
              <w:adjustRightInd w:val="0"/>
              <w:rPr>
                <w:rFonts w:ascii="Century Gothic" w:hAnsi="Century Gothic" w:cs="Calibri"/>
                <w:sz w:val="22"/>
                <w:szCs w:val="22"/>
                <w:lang w:val="es-419" w:eastAsia="en-US"/>
              </w:rPr>
            </w:pPr>
            <w:r w:rsidRPr="00037A50">
              <w:rPr>
                <w:rFonts w:ascii="Century Gothic" w:hAnsi="Century Gothic" w:cs="Calibri"/>
                <w:color w:val="000000"/>
                <w:sz w:val="22"/>
                <w:szCs w:val="22"/>
                <w:lang w:val="es-419" w:eastAsia="en-US"/>
              </w:rPr>
              <w:t xml:space="preserve">Manga de polipropileno rellena de fibras orgánicas naturales. Se emplea para contener los derrames de hidrocarburos generando un efecto barrero y permitiendo, una vez contenido, la absorción definitiva del líquido derramado.                                                Peso: 2kg (aprox.)                                         </w:t>
            </w:r>
            <w:r w:rsidR="00AD1945">
              <w:rPr>
                <w:rFonts w:ascii="Century Gothic" w:hAnsi="Century Gothic" w:cs="Calibri"/>
                <w:color w:val="000000"/>
                <w:sz w:val="22"/>
                <w:szCs w:val="22"/>
                <w:lang w:val="es-419" w:eastAsia="en-US"/>
              </w:rPr>
              <w:t xml:space="preserve">            Tamaño: 250 cm y ≥ 75 m</w:t>
            </w:r>
            <w:r w:rsidRPr="00037A50">
              <w:rPr>
                <w:rFonts w:ascii="Century Gothic" w:hAnsi="Century Gothic" w:cs="Calibri"/>
                <w:color w:val="000000"/>
                <w:sz w:val="22"/>
                <w:szCs w:val="22"/>
                <w:lang w:val="es-419" w:eastAsia="en-US"/>
              </w:rPr>
              <w:t>m de diámetro                                         Absorción: 14L (aprox.)</w:t>
            </w:r>
          </w:p>
        </w:tc>
        <w:tc>
          <w:tcPr>
            <w:tcW w:w="3095" w:type="dxa"/>
            <w:vAlign w:val="center"/>
          </w:tcPr>
          <w:p w14:paraId="11740D57" w14:textId="77777777" w:rsidR="00037A50" w:rsidRPr="00037A50" w:rsidRDefault="00037A50" w:rsidP="00037A50">
            <w:pPr>
              <w:jc w:val="center"/>
              <w:rPr>
                <w:rFonts w:cs="Calibri"/>
                <w:sz w:val="22"/>
                <w:szCs w:val="22"/>
                <w:lang w:val="es-419" w:eastAsia="en-US"/>
              </w:rPr>
            </w:pPr>
            <w:r w:rsidRPr="00037A50">
              <w:rPr>
                <w:rFonts w:ascii="Times New Roman" w:eastAsia="Times New Roman" w:hAnsi="Times New Roman" w:cs="Calibri"/>
                <w:noProof/>
                <w:sz w:val="22"/>
                <w:szCs w:val="22"/>
                <w:lang w:val="en-US" w:eastAsia="en-US"/>
              </w:rPr>
              <w:object w:dxaOrig="5535" w:dyaOrig="2850" w14:anchorId="47D98817">
                <v:shape id="_x0000_i1026" type="#_x0000_t75" style="width:2in;height:74pt" o:ole="">
                  <v:imagedata r:id="rId9" o:title=""/>
                </v:shape>
                <o:OLEObject Type="Embed" ProgID="Paint.Picture" ShapeID="_x0000_i1026" DrawAspect="Content" ObjectID="_1822794112" r:id="rId10"/>
              </w:object>
            </w:r>
          </w:p>
        </w:tc>
      </w:tr>
      <w:tr w:rsidR="00037A50" w:rsidRPr="00037A50" w14:paraId="695D81D4" w14:textId="77777777" w:rsidTr="00905C75">
        <w:trPr>
          <w:trHeight w:val="1716"/>
        </w:trPr>
        <w:tc>
          <w:tcPr>
            <w:tcW w:w="641" w:type="dxa"/>
          </w:tcPr>
          <w:p w14:paraId="58856871" w14:textId="77777777" w:rsidR="00037A50" w:rsidRPr="00037A50" w:rsidRDefault="00037A50" w:rsidP="00037A50">
            <w:pPr>
              <w:jc w:val="center"/>
              <w:rPr>
                <w:rFonts w:ascii="Century Gothic" w:hAnsi="Century Gothic" w:cs="Calibri"/>
                <w:sz w:val="22"/>
                <w:szCs w:val="22"/>
                <w:lang w:val="es-419" w:eastAsia="en-US"/>
              </w:rPr>
            </w:pPr>
          </w:p>
          <w:p w14:paraId="11048C8C" w14:textId="77777777" w:rsidR="00037A50" w:rsidRPr="00037A50" w:rsidRDefault="00037A50" w:rsidP="00037A50">
            <w:pPr>
              <w:jc w:val="center"/>
              <w:rPr>
                <w:rFonts w:ascii="Century Gothic" w:hAnsi="Century Gothic" w:cs="Calibri"/>
                <w:sz w:val="22"/>
                <w:szCs w:val="22"/>
                <w:lang w:val="es-419" w:eastAsia="en-US"/>
              </w:rPr>
            </w:pPr>
          </w:p>
          <w:p w14:paraId="769093FF" w14:textId="77777777" w:rsidR="00037A50" w:rsidRPr="00037A50" w:rsidRDefault="00037A50" w:rsidP="00037A50">
            <w:pPr>
              <w:jc w:val="center"/>
              <w:rPr>
                <w:rFonts w:ascii="Century Gothic" w:hAnsi="Century Gothic" w:cs="Calibri"/>
                <w:sz w:val="22"/>
                <w:szCs w:val="22"/>
                <w:lang w:val="es-419" w:eastAsia="en-US"/>
              </w:rPr>
            </w:pPr>
          </w:p>
          <w:p w14:paraId="238AA63C" w14:textId="77777777" w:rsidR="00037A50" w:rsidRPr="00037A50" w:rsidRDefault="00037A50" w:rsidP="00037A50">
            <w:pPr>
              <w:jc w:val="center"/>
              <w:rPr>
                <w:rFonts w:ascii="Century Gothic" w:hAnsi="Century Gothic" w:cs="Calibri"/>
                <w:sz w:val="22"/>
                <w:szCs w:val="22"/>
                <w:lang w:val="es-419" w:eastAsia="en-US"/>
              </w:rPr>
            </w:pPr>
            <w:r w:rsidRPr="00037A50">
              <w:rPr>
                <w:rFonts w:ascii="Century Gothic" w:hAnsi="Century Gothic" w:cs="Calibri"/>
                <w:sz w:val="22"/>
                <w:szCs w:val="22"/>
                <w:lang w:val="es-419" w:eastAsia="en-US"/>
              </w:rPr>
              <w:t>3</w:t>
            </w:r>
          </w:p>
        </w:tc>
        <w:tc>
          <w:tcPr>
            <w:tcW w:w="2083" w:type="dxa"/>
          </w:tcPr>
          <w:p w14:paraId="1918045F" w14:textId="77777777" w:rsidR="00037A50" w:rsidRPr="00037A50" w:rsidRDefault="00037A50" w:rsidP="00037A50">
            <w:pPr>
              <w:rPr>
                <w:rFonts w:ascii="Century Gothic" w:hAnsi="Century Gothic" w:cs="Calibri"/>
                <w:sz w:val="22"/>
                <w:szCs w:val="22"/>
                <w:lang w:val="es-419" w:eastAsia="en-US"/>
              </w:rPr>
            </w:pPr>
          </w:p>
          <w:p w14:paraId="496C694F" w14:textId="77777777" w:rsidR="00037A50" w:rsidRPr="00037A50" w:rsidRDefault="00037A50" w:rsidP="00037A50">
            <w:pPr>
              <w:rPr>
                <w:rFonts w:ascii="Century Gothic" w:hAnsi="Century Gothic" w:cs="Calibri"/>
                <w:sz w:val="22"/>
                <w:szCs w:val="22"/>
                <w:lang w:val="es-419" w:eastAsia="en-US"/>
              </w:rPr>
            </w:pPr>
          </w:p>
          <w:p w14:paraId="5F10C966" w14:textId="77777777" w:rsidR="00037A50" w:rsidRPr="00037A50" w:rsidRDefault="00037A50" w:rsidP="00037A50">
            <w:pPr>
              <w:rPr>
                <w:rFonts w:ascii="Century Gothic" w:hAnsi="Century Gothic" w:cs="Calibri"/>
                <w:sz w:val="22"/>
                <w:szCs w:val="22"/>
                <w:lang w:val="es-419" w:eastAsia="en-US"/>
              </w:rPr>
            </w:pPr>
            <w:r w:rsidRPr="00037A50">
              <w:rPr>
                <w:rFonts w:ascii="Century Gothic" w:hAnsi="Century Gothic" w:cs="Calibri"/>
                <w:sz w:val="22"/>
                <w:szCs w:val="22"/>
                <w:lang w:val="es-419" w:eastAsia="en-US"/>
              </w:rPr>
              <w:t>Balde de plástico para Kit de 18 l. o más</w:t>
            </w:r>
          </w:p>
        </w:tc>
        <w:tc>
          <w:tcPr>
            <w:tcW w:w="1035" w:type="dxa"/>
          </w:tcPr>
          <w:p w14:paraId="220B35C2" w14:textId="77777777" w:rsidR="00037A50" w:rsidRPr="00037A50" w:rsidRDefault="00037A50" w:rsidP="00037A50">
            <w:pPr>
              <w:rPr>
                <w:rFonts w:ascii="Century Gothic" w:hAnsi="Century Gothic" w:cs="Calibri"/>
                <w:sz w:val="22"/>
                <w:szCs w:val="22"/>
                <w:lang w:val="es-419" w:eastAsia="en-US"/>
              </w:rPr>
            </w:pPr>
          </w:p>
          <w:p w14:paraId="231A15F1" w14:textId="77777777" w:rsidR="00037A50" w:rsidRPr="00037A50" w:rsidRDefault="00037A50" w:rsidP="00037A50">
            <w:pPr>
              <w:rPr>
                <w:rFonts w:ascii="Century Gothic" w:hAnsi="Century Gothic" w:cs="Calibri"/>
                <w:sz w:val="22"/>
                <w:szCs w:val="22"/>
                <w:lang w:val="es-419" w:eastAsia="en-US"/>
              </w:rPr>
            </w:pPr>
          </w:p>
          <w:p w14:paraId="3AC87673" w14:textId="77777777" w:rsidR="00037A50" w:rsidRPr="00037A50" w:rsidRDefault="00037A50" w:rsidP="00037A50">
            <w:pPr>
              <w:rPr>
                <w:rFonts w:ascii="Century Gothic" w:hAnsi="Century Gothic" w:cs="Calibri"/>
                <w:sz w:val="22"/>
                <w:szCs w:val="22"/>
                <w:lang w:val="es-419" w:eastAsia="en-US"/>
              </w:rPr>
            </w:pPr>
          </w:p>
          <w:p w14:paraId="3774E096" w14:textId="77777777" w:rsidR="00037A50" w:rsidRPr="00037A50" w:rsidRDefault="00037A50" w:rsidP="00037A50">
            <w:pPr>
              <w:rPr>
                <w:rFonts w:ascii="Century Gothic" w:hAnsi="Century Gothic" w:cs="Calibri"/>
                <w:sz w:val="22"/>
                <w:szCs w:val="22"/>
                <w:lang w:val="es-419" w:eastAsia="en-US"/>
              </w:rPr>
            </w:pPr>
            <w:r w:rsidRPr="00037A50">
              <w:rPr>
                <w:rFonts w:ascii="Century Gothic" w:hAnsi="Century Gothic" w:cs="Calibri"/>
                <w:sz w:val="22"/>
                <w:szCs w:val="22"/>
                <w:lang w:val="es-419" w:eastAsia="en-US"/>
              </w:rPr>
              <w:t xml:space="preserve">     25</w:t>
            </w:r>
          </w:p>
        </w:tc>
        <w:tc>
          <w:tcPr>
            <w:tcW w:w="1219" w:type="dxa"/>
          </w:tcPr>
          <w:p w14:paraId="19D8A6EC" w14:textId="77777777" w:rsidR="00037A50" w:rsidRPr="00037A50" w:rsidRDefault="00037A50" w:rsidP="00037A50">
            <w:pPr>
              <w:rPr>
                <w:rFonts w:ascii="Century Gothic" w:hAnsi="Century Gothic" w:cs="Calibri"/>
                <w:sz w:val="22"/>
                <w:szCs w:val="22"/>
                <w:lang w:val="es-419" w:eastAsia="en-US"/>
              </w:rPr>
            </w:pPr>
          </w:p>
          <w:p w14:paraId="278869B4" w14:textId="77777777" w:rsidR="00037A50" w:rsidRPr="00037A50" w:rsidRDefault="00037A50" w:rsidP="00037A50">
            <w:pPr>
              <w:rPr>
                <w:rFonts w:ascii="Century Gothic" w:hAnsi="Century Gothic" w:cs="Calibri"/>
                <w:sz w:val="22"/>
                <w:szCs w:val="22"/>
                <w:lang w:val="es-419" w:eastAsia="en-US"/>
              </w:rPr>
            </w:pPr>
          </w:p>
          <w:p w14:paraId="374BDA2F" w14:textId="77777777" w:rsidR="00037A50" w:rsidRPr="00037A50" w:rsidRDefault="00037A50" w:rsidP="00037A50">
            <w:pPr>
              <w:rPr>
                <w:rFonts w:ascii="Century Gothic" w:hAnsi="Century Gothic" w:cs="Calibri"/>
                <w:sz w:val="22"/>
                <w:szCs w:val="22"/>
                <w:lang w:val="es-419" w:eastAsia="en-US"/>
              </w:rPr>
            </w:pPr>
          </w:p>
          <w:p w14:paraId="73FE14F6" w14:textId="77777777" w:rsidR="00037A50" w:rsidRPr="00037A50" w:rsidRDefault="00037A50" w:rsidP="00037A50">
            <w:pPr>
              <w:rPr>
                <w:rFonts w:ascii="Century Gothic" w:hAnsi="Century Gothic" w:cs="Calibri"/>
                <w:sz w:val="22"/>
                <w:szCs w:val="22"/>
                <w:lang w:val="es-419" w:eastAsia="en-US"/>
              </w:rPr>
            </w:pPr>
            <w:r w:rsidRPr="00037A50">
              <w:rPr>
                <w:rFonts w:ascii="Century Gothic" w:hAnsi="Century Gothic" w:cs="Calibri"/>
                <w:sz w:val="22"/>
                <w:szCs w:val="22"/>
                <w:lang w:val="es-419" w:eastAsia="en-US"/>
              </w:rPr>
              <w:t>Unidades</w:t>
            </w:r>
          </w:p>
        </w:tc>
        <w:tc>
          <w:tcPr>
            <w:tcW w:w="2724" w:type="dxa"/>
          </w:tcPr>
          <w:p w14:paraId="7577240A" w14:textId="77777777" w:rsidR="00037A50" w:rsidRPr="00037A50" w:rsidRDefault="00037A50" w:rsidP="00037A50">
            <w:pPr>
              <w:rPr>
                <w:rFonts w:ascii="Century Gothic" w:hAnsi="Century Gothic" w:cs="Calibri"/>
                <w:sz w:val="22"/>
                <w:szCs w:val="22"/>
                <w:lang w:val="es-419" w:eastAsia="en-US"/>
              </w:rPr>
            </w:pPr>
            <w:r w:rsidRPr="00037A50">
              <w:rPr>
                <w:rFonts w:ascii="Century Gothic" w:hAnsi="Century Gothic" w:cs="Calibri"/>
                <w:sz w:val="22"/>
                <w:szCs w:val="22"/>
                <w:lang w:val="es-419" w:eastAsia="en-US"/>
              </w:rPr>
              <w:t xml:space="preserve">Balde de Plástico resistente para el armado de los Kit antiderrame con capacidad de 20 Litros. </w:t>
            </w:r>
          </w:p>
        </w:tc>
        <w:tc>
          <w:tcPr>
            <w:tcW w:w="3095" w:type="dxa"/>
            <w:vAlign w:val="center"/>
          </w:tcPr>
          <w:p w14:paraId="76AE8B71" w14:textId="77777777" w:rsidR="00037A50" w:rsidRPr="00037A50" w:rsidRDefault="00037A50" w:rsidP="00037A50">
            <w:pPr>
              <w:jc w:val="center"/>
              <w:rPr>
                <w:rFonts w:cs="Calibri"/>
                <w:sz w:val="22"/>
                <w:szCs w:val="22"/>
                <w:lang w:val="es-419" w:eastAsia="en-US"/>
              </w:rPr>
            </w:pPr>
          </w:p>
          <w:p w14:paraId="212858FA" w14:textId="77777777" w:rsidR="00037A50" w:rsidRPr="00037A50" w:rsidRDefault="00037A50" w:rsidP="00037A50">
            <w:pPr>
              <w:jc w:val="center"/>
              <w:rPr>
                <w:rFonts w:cs="Calibri"/>
                <w:sz w:val="22"/>
                <w:szCs w:val="22"/>
                <w:lang w:val="es-419" w:eastAsia="en-US"/>
              </w:rPr>
            </w:pPr>
            <w:r w:rsidRPr="00037A50">
              <w:rPr>
                <w:rFonts w:cs="Calibri"/>
                <w:noProof/>
                <w:sz w:val="22"/>
                <w:szCs w:val="22"/>
                <w:lang w:val="es-BO" w:eastAsia="es-BO"/>
              </w:rPr>
              <w:drawing>
                <wp:inline distT="0" distB="0" distL="0" distR="0" wp14:anchorId="3647B833" wp14:editId="78725910">
                  <wp:extent cx="749517" cy="1019175"/>
                  <wp:effectExtent l="0" t="0" r="0" b="0"/>
                  <wp:docPr id="8" name="Imagen 3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00000000-0008-0000-0000-000004000000}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Imagen 3">
                            <a:extLst>
                              <a:ext uri="{FF2B5EF4-FFF2-40B4-BE49-F238E27FC236}">
                                <a16:creationId xmlns:a16="http://schemas.microsoft.com/office/drawing/2014/main" id="{00000000-0008-0000-0000-000004000000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54841" cy="102641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23EA2A17" w14:textId="77777777" w:rsidR="00037A50" w:rsidRPr="00037A50" w:rsidRDefault="00037A50" w:rsidP="00037A50">
            <w:pPr>
              <w:jc w:val="center"/>
              <w:rPr>
                <w:rFonts w:cs="Calibri"/>
                <w:sz w:val="22"/>
                <w:szCs w:val="22"/>
                <w:lang w:val="es-419" w:eastAsia="en-US"/>
              </w:rPr>
            </w:pPr>
          </w:p>
        </w:tc>
      </w:tr>
      <w:tr w:rsidR="00037A50" w:rsidRPr="00037A50" w14:paraId="10AFFD62" w14:textId="77777777" w:rsidTr="00905C75">
        <w:trPr>
          <w:trHeight w:val="1339"/>
        </w:trPr>
        <w:tc>
          <w:tcPr>
            <w:tcW w:w="641" w:type="dxa"/>
          </w:tcPr>
          <w:p w14:paraId="434A9B2D" w14:textId="77777777" w:rsidR="00037A50" w:rsidRPr="00037A50" w:rsidRDefault="00037A50" w:rsidP="00037A50">
            <w:pPr>
              <w:jc w:val="center"/>
              <w:rPr>
                <w:rFonts w:ascii="Century Gothic" w:hAnsi="Century Gothic" w:cs="Calibri"/>
                <w:sz w:val="22"/>
                <w:szCs w:val="22"/>
                <w:lang w:val="es-419"/>
              </w:rPr>
            </w:pPr>
          </w:p>
          <w:p w14:paraId="202FDC2D" w14:textId="77777777" w:rsidR="00037A50" w:rsidRPr="00037A50" w:rsidRDefault="00037A50" w:rsidP="00037A50">
            <w:pPr>
              <w:jc w:val="center"/>
              <w:rPr>
                <w:rFonts w:ascii="Century Gothic" w:hAnsi="Century Gothic" w:cs="Calibri"/>
                <w:sz w:val="22"/>
                <w:szCs w:val="22"/>
                <w:lang w:val="es-419"/>
              </w:rPr>
            </w:pPr>
          </w:p>
          <w:p w14:paraId="671E611E" w14:textId="77777777" w:rsidR="00037A50" w:rsidRPr="00037A50" w:rsidRDefault="00037A50" w:rsidP="00037A50">
            <w:pPr>
              <w:jc w:val="center"/>
              <w:rPr>
                <w:rFonts w:ascii="Century Gothic" w:hAnsi="Century Gothic" w:cs="Calibri"/>
                <w:sz w:val="22"/>
                <w:szCs w:val="22"/>
                <w:lang w:val="es-419" w:eastAsia="en-US"/>
              </w:rPr>
            </w:pPr>
            <w:r w:rsidRPr="00037A50">
              <w:rPr>
                <w:rFonts w:ascii="Century Gothic" w:hAnsi="Century Gothic" w:cs="Calibri"/>
                <w:sz w:val="22"/>
                <w:szCs w:val="22"/>
                <w:lang w:val="es-419"/>
              </w:rPr>
              <w:t>4</w:t>
            </w:r>
          </w:p>
        </w:tc>
        <w:tc>
          <w:tcPr>
            <w:tcW w:w="2083" w:type="dxa"/>
          </w:tcPr>
          <w:p w14:paraId="1380B3A3" w14:textId="77777777" w:rsidR="00037A50" w:rsidRPr="00037A50" w:rsidRDefault="00037A50" w:rsidP="00037A50">
            <w:pPr>
              <w:rPr>
                <w:rFonts w:ascii="Century Gothic" w:hAnsi="Century Gothic" w:cs="Calibri"/>
                <w:sz w:val="22"/>
                <w:szCs w:val="22"/>
                <w:lang w:val="es-419"/>
              </w:rPr>
            </w:pPr>
          </w:p>
          <w:p w14:paraId="4B7831BB" w14:textId="77777777" w:rsidR="00037A50" w:rsidRPr="00037A50" w:rsidRDefault="00037A50" w:rsidP="00037A50">
            <w:pPr>
              <w:rPr>
                <w:rFonts w:ascii="Century Gothic" w:hAnsi="Century Gothic" w:cs="Calibri"/>
                <w:sz w:val="22"/>
                <w:szCs w:val="22"/>
                <w:lang w:val="es-419" w:eastAsia="en-US"/>
              </w:rPr>
            </w:pPr>
            <w:r w:rsidRPr="00037A50">
              <w:rPr>
                <w:rFonts w:ascii="Century Gothic" w:hAnsi="Century Gothic" w:cs="Calibri"/>
                <w:sz w:val="22"/>
                <w:szCs w:val="22"/>
                <w:lang w:val="es-419"/>
              </w:rPr>
              <w:t>Cinta para oleo/gasoducto negro/amarillo de 6”</w:t>
            </w:r>
          </w:p>
        </w:tc>
        <w:tc>
          <w:tcPr>
            <w:tcW w:w="1035" w:type="dxa"/>
          </w:tcPr>
          <w:p w14:paraId="5D18B1A4" w14:textId="77777777" w:rsidR="00037A50" w:rsidRPr="00037A50" w:rsidRDefault="00037A50" w:rsidP="00037A50">
            <w:pPr>
              <w:jc w:val="center"/>
              <w:rPr>
                <w:rFonts w:ascii="Century Gothic" w:hAnsi="Century Gothic" w:cs="Calibri"/>
                <w:sz w:val="22"/>
                <w:szCs w:val="22"/>
                <w:lang w:val="es-419"/>
              </w:rPr>
            </w:pPr>
          </w:p>
          <w:p w14:paraId="1763D133" w14:textId="77777777" w:rsidR="00037A50" w:rsidRPr="00037A50" w:rsidRDefault="00037A50" w:rsidP="00037A50">
            <w:pPr>
              <w:jc w:val="center"/>
              <w:rPr>
                <w:rFonts w:ascii="Century Gothic" w:hAnsi="Century Gothic" w:cs="Calibri"/>
                <w:sz w:val="22"/>
                <w:szCs w:val="22"/>
                <w:lang w:val="es-419"/>
              </w:rPr>
            </w:pPr>
          </w:p>
          <w:p w14:paraId="6B5D453A" w14:textId="5EFCCA4A" w:rsidR="00037A50" w:rsidRPr="00037A50" w:rsidRDefault="00037A50" w:rsidP="00037A50">
            <w:pPr>
              <w:rPr>
                <w:rFonts w:ascii="Century Gothic" w:hAnsi="Century Gothic" w:cs="Calibri"/>
                <w:sz w:val="22"/>
                <w:szCs w:val="22"/>
                <w:lang w:val="es-419" w:eastAsia="en-US"/>
              </w:rPr>
            </w:pPr>
            <w:r w:rsidRPr="00037A50">
              <w:rPr>
                <w:rFonts w:ascii="Century Gothic" w:hAnsi="Century Gothic" w:cs="Calibri"/>
                <w:sz w:val="22"/>
                <w:szCs w:val="22"/>
                <w:lang w:val="es-419"/>
              </w:rPr>
              <w:t xml:space="preserve">       </w:t>
            </w:r>
            <w:r w:rsidR="00905C75">
              <w:rPr>
                <w:rFonts w:ascii="Century Gothic" w:hAnsi="Century Gothic" w:cs="Calibri"/>
                <w:sz w:val="22"/>
                <w:szCs w:val="22"/>
                <w:lang w:val="es-419"/>
              </w:rPr>
              <w:t>50</w:t>
            </w:r>
          </w:p>
        </w:tc>
        <w:tc>
          <w:tcPr>
            <w:tcW w:w="1219" w:type="dxa"/>
          </w:tcPr>
          <w:p w14:paraId="7435A8A5" w14:textId="77777777" w:rsidR="00037A50" w:rsidRPr="00037A50" w:rsidRDefault="00037A50" w:rsidP="00037A50">
            <w:pPr>
              <w:jc w:val="center"/>
              <w:rPr>
                <w:rFonts w:ascii="Century Gothic" w:hAnsi="Century Gothic" w:cs="Calibri"/>
                <w:sz w:val="22"/>
                <w:szCs w:val="22"/>
                <w:lang w:val="es-419"/>
              </w:rPr>
            </w:pPr>
          </w:p>
          <w:p w14:paraId="4993B568" w14:textId="77777777" w:rsidR="00037A50" w:rsidRPr="00037A50" w:rsidRDefault="00037A50" w:rsidP="00037A50">
            <w:pPr>
              <w:rPr>
                <w:rFonts w:ascii="Century Gothic" w:hAnsi="Century Gothic" w:cs="Calibri"/>
                <w:sz w:val="22"/>
                <w:szCs w:val="22"/>
                <w:lang w:val="es-419"/>
              </w:rPr>
            </w:pPr>
          </w:p>
          <w:p w14:paraId="42A32D2C" w14:textId="77777777" w:rsidR="00037A50" w:rsidRPr="00037A50" w:rsidRDefault="00037A50" w:rsidP="00037A50">
            <w:pPr>
              <w:rPr>
                <w:rFonts w:ascii="Century Gothic" w:hAnsi="Century Gothic" w:cs="Calibri"/>
                <w:sz w:val="22"/>
                <w:szCs w:val="22"/>
                <w:lang w:val="es-419" w:eastAsia="en-US"/>
              </w:rPr>
            </w:pPr>
            <w:r w:rsidRPr="00037A50">
              <w:rPr>
                <w:rFonts w:ascii="Century Gothic" w:hAnsi="Century Gothic" w:cs="Calibri"/>
                <w:sz w:val="22"/>
                <w:szCs w:val="22"/>
                <w:lang w:val="es-419"/>
              </w:rPr>
              <w:t>Unidades</w:t>
            </w:r>
          </w:p>
        </w:tc>
        <w:tc>
          <w:tcPr>
            <w:tcW w:w="2724" w:type="dxa"/>
          </w:tcPr>
          <w:p w14:paraId="0908DB63" w14:textId="77777777" w:rsidR="00037A50" w:rsidRPr="00037A50" w:rsidRDefault="00037A50" w:rsidP="00037A50">
            <w:pPr>
              <w:rPr>
                <w:rFonts w:ascii="Century Gothic" w:hAnsi="Century Gothic" w:cs="Calibri"/>
                <w:sz w:val="22"/>
                <w:szCs w:val="22"/>
                <w:lang w:val="es-419" w:eastAsia="en-US"/>
              </w:rPr>
            </w:pPr>
            <w:r w:rsidRPr="00037A50">
              <w:rPr>
                <w:rFonts w:ascii="Century Gothic" w:hAnsi="Century Gothic" w:cs="Calibri"/>
                <w:sz w:val="22"/>
                <w:szCs w:val="22"/>
                <w:lang w:val="es-419"/>
              </w:rPr>
              <w:t>Cinta p/oleoducto/ gasoducto negro/amarillo de: 150 micrones/ 6" de ancho/ 300 m de longitud.</w:t>
            </w:r>
          </w:p>
        </w:tc>
        <w:tc>
          <w:tcPr>
            <w:tcW w:w="3095" w:type="dxa"/>
            <w:vAlign w:val="center"/>
          </w:tcPr>
          <w:p w14:paraId="33D515BF" w14:textId="77777777" w:rsidR="00037A50" w:rsidRPr="00037A50" w:rsidRDefault="00037A50" w:rsidP="00037A50">
            <w:pPr>
              <w:jc w:val="center"/>
              <w:rPr>
                <w:rFonts w:cs="Calibri"/>
                <w:sz w:val="22"/>
                <w:szCs w:val="22"/>
                <w:lang w:val="es-419" w:eastAsia="en-US"/>
              </w:rPr>
            </w:pPr>
            <w:r w:rsidRPr="00037A50">
              <w:rPr>
                <w:rFonts w:cs="Calibri"/>
                <w:noProof/>
                <w:lang w:val="es-BO" w:eastAsia="es-BO"/>
              </w:rPr>
              <w:drawing>
                <wp:inline distT="0" distB="0" distL="0" distR="0" wp14:anchorId="55CFA12A" wp14:editId="1966A6E5">
                  <wp:extent cx="834970" cy="834970"/>
                  <wp:effectExtent l="0" t="0" r="3810" b="3810"/>
                  <wp:docPr id="11" name="Imagen 11" descr="C:\Users\rcardona\AppData\Local\Microsoft\Windows\INetCache\Content.MSO\68AC8989.t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rcardona\AppData\Local\Microsoft\Windows\INetCache\Content.MSO\68AC8989.t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51159" cy="85115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37A50" w:rsidRPr="00037A50" w14:paraId="5FC3A13C" w14:textId="77777777" w:rsidTr="00905C75">
        <w:trPr>
          <w:trHeight w:val="1265"/>
        </w:trPr>
        <w:tc>
          <w:tcPr>
            <w:tcW w:w="641" w:type="dxa"/>
          </w:tcPr>
          <w:p w14:paraId="4A984688" w14:textId="77777777" w:rsidR="00037A50" w:rsidRPr="00037A50" w:rsidRDefault="00037A50" w:rsidP="00037A50">
            <w:pPr>
              <w:rPr>
                <w:rFonts w:ascii="Century Gothic" w:hAnsi="Century Gothic" w:cs="Calibri"/>
                <w:sz w:val="22"/>
                <w:szCs w:val="22"/>
                <w:lang w:val="es-419"/>
              </w:rPr>
            </w:pPr>
          </w:p>
          <w:p w14:paraId="4ED6B682" w14:textId="77777777" w:rsidR="00037A50" w:rsidRPr="00037A50" w:rsidRDefault="00037A50" w:rsidP="00037A50">
            <w:pPr>
              <w:rPr>
                <w:rFonts w:ascii="Century Gothic" w:hAnsi="Century Gothic" w:cs="Calibri"/>
                <w:sz w:val="22"/>
                <w:szCs w:val="22"/>
                <w:lang w:val="es-419"/>
              </w:rPr>
            </w:pPr>
          </w:p>
          <w:p w14:paraId="1E2470AC" w14:textId="77777777" w:rsidR="00037A50" w:rsidRPr="00037A50" w:rsidRDefault="00037A50" w:rsidP="00037A50">
            <w:pPr>
              <w:jc w:val="center"/>
              <w:rPr>
                <w:rFonts w:ascii="Century Gothic" w:hAnsi="Century Gothic" w:cs="Calibri"/>
                <w:sz w:val="22"/>
                <w:szCs w:val="22"/>
                <w:lang w:val="es-419" w:eastAsia="en-US"/>
              </w:rPr>
            </w:pPr>
            <w:r w:rsidRPr="00037A50">
              <w:rPr>
                <w:rFonts w:ascii="Century Gothic" w:hAnsi="Century Gothic" w:cs="Calibri"/>
                <w:sz w:val="22"/>
                <w:szCs w:val="22"/>
                <w:lang w:val="es-419"/>
              </w:rPr>
              <w:t xml:space="preserve"> 5</w:t>
            </w:r>
          </w:p>
        </w:tc>
        <w:tc>
          <w:tcPr>
            <w:tcW w:w="2083" w:type="dxa"/>
          </w:tcPr>
          <w:p w14:paraId="770328FC" w14:textId="77777777" w:rsidR="00037A50" w:rsidRPr="00037A50" w:rsidRDefault="00037A50" w:rsidP="00037A50">
            <w:pPr>
              <w:rPr>
                <w:rFonts w:ascii="Century Gothic" w:hAnsi="Century Gothic" w:cs="Calibri"/>
                <w:sz w:val="22"/>
                <w:szCs w:val="22"/>
                <w:lang w:val="es-419"/>
              </w:rPr>
            </w:pPr>
          </w:p>
          <w:p w14:paraId="4F4835B8" w14:textId="77777777" w:rsidR="00037A50" w:rsidRPr="00037A50" w:rsidRDefault="00037A50" w:rsidP="00037A50">
            <w:pPr>
              <w:rPr>
                <w:rFonts w:ascii="Century Gothic" w:hAnsi="Century Gothic" w:cs="Calibri"/>
                <w:sz w:val="22"/>
                <w:szCs w:val="22"/>
                <w:lang w:val="es-419" w:eastAsia="en-US"/>
              </w:rPr>
            </w:pPr>
            <w:r w:rsidRPr="00037A50">
              <w:rPr>
                <w:rFonts w:ascii="Century Gothic" w:hAnsi="Century Gothic" w:cs="Calibri"/>
                <w:sz w:val="22"/>
                <w:szCs w:val="22"/>
                <w:lang w:val="es-419"/>
              </w:rPr>
              <w:t>Embudo metálico</w:t>
            </w:r>
          </w:p>
        </w:tc>
        <w:tc>
          <w:tcPr>
            <w:tcW w:w="1035" w:type="dxa"/>
          </w:tcPr>
          <w:p w14:paraId="2041BC85" w14:textId="77777777" w:rsidR="00037A50" w:rsidRPr="00037A50" w:rsidRDefault="00037A50" w:rsidP="00037A50">
            <w:pPr>
              <w:rPr>
                <w:rFonts w:ascii="Century Gothic" w:hAnsi="Century Gothic" w:cs="Calibri"/>
                <w:sz w:val="22"/>
                <w:szCs w:val="22"/>
                <w:lang w:val="es-419"/>
              </w:rPr>
            </w:pPr>
          </w:p>
          <w:p w14:paraId="14EA0AA4" w14:textId="77777777" w:rsidR="00037A50" w:rsidRPr="00037A50" w:rsidRDefault="00037A50" w:rsidP="00037A50">
            <w:pPr>
              <w:rPr>
                <w:rFonts w:ascii="Century Gothic" w:hAnsi="Century Gothic" w:cs="Calibri"/>
                <w:sz w:val="22"/>
                <w:szCs w:val="22"/>
                <w:lang w:val="es-419"/>
              </w:rPr>
            </w:pPr>
          </w:p>
          <w:p w14:paraId="71A704A0" w14:textId="77777777" w:rsidR="00037A50" w:rsidRPr="00037A50" w:rsidRDefault="00037A50" w:rsidP="00037A50">
            <w:pPr>
              <w:rPr>
                <w:rFonts w:ascii="Century Gothic" w:hAnsi="Century Gothic" w:cs="Calibri"/>
                <w:sz w:val="22"/>
                <w:szCs w:val="22"/>
                <w:lang w:val="es-419" w:eastAsia="en-US"/>
              </w:rPr>
            </w:pPr>
            <w:r w:rsidRPr="00037A50">
              <w:rPr>
                <w:rFonts w:ascii="Century Gothic" w:hAnsi="Century Gothic" w:cs="Calibri"/>
                <w:sz w:val="22"/>
                <w:szCs w:val="22"/>
                <w:lang w:val="es-419"/>
              </w:rPr>
              <w:t xml:space="preserve">      5</w:t>
            </w:r>
          </w:p>
        </w:tc>
        <w:tc>
          <w:tcPr>
            <w:tcW w:w="1219" w:type="dxa"/>
          </w:tcPr>
          <w:p w14:paraId="2F69602B" w14:textId="77777777" w:rsidR="00037A50" w:rsidRPr="00037A50" w:rsidRDefault="00037A50" w:rsidP="00037A50">
            <w:pPr>
              <w:rPr>
                <w:rFonts w:ascii="Century Gothic" w:hAnsi="Century Gothic" w:cs="Calibri"/>
                <w:sz w:val="22"/>
                <w:szCs w:val="22"/>
                <w:lang w:val="es-419"/>
              </w:rPr>
            </w:pPr>
          </w:p>
          <w:p w14:paraId="789B16C7" w14:textId="77777777" w:rsidR="00037A50" w:rsidRPr="00037A50" w:rsidRDefault="00037A50" w:rsidP="00037A50">
            <w:pPr>
              <w:rPr>
                <w:rFonts w:ascii="Century Gothic" w:hAnsi="Century Gothic" w:cs="Calibri"/>
                <w:sz w:val="22"/>
                <w:szCs w:val="22"/>
                <w:lang w:val="es-419"/>
              </w:rPr>
            </w:pPr>
          </w:p>
          <w:p w14:paraId="70C5C33B" w14:textId="77777777" w:rsidR="00037A50" w:rsidRPr="00037A50" w:rsidRDefault="00037A50" w:rsidP="00037A50">
            <w:pPr>
              <w:rPr>
                <w:rFonts w:ascii="Century Gothic" w:hAnsi="Century Gothic" w:cs="Calibri"/>
                <w:sz w:val="22"/>
                <w:szCs w:val="22"/>
                <w:lang w:val="es-419" w:eastAsia="en-US"/>
              </w:rPr>
            </w:pPr>
            <w:r w:rsidRPr="00037A50">
              <w:rPr>
                <w:rFonts w:ascii="Century Gothic" w:hAnsi="Century Gothic" w:cs="Calibri"/>
                <w:sz w:val="22"/>
                <w:szCs w:val="22"/>
                <w:lang w:val="es-419"/>
              </w:rPr>
              <w:t>Unidades</w:t>
            </w:r>
          </w:p>
        </w:tc>
        <w:tc>
          <w:tcPr>
            <w:tcW w:w="2724" w:type="dxa"/>
          </w:tcPr>
          <w:p w14:paraId="6DDFA0D9" w14:textId="77777777" w:rsidR="00037A50" w:rsidRPr="00037A50" w:rsidRDefault="00037A50" w:rsidP="00037A50">
            <w:pPr>
              <w:rPr>
                <w:rFonts w:ascii="Century Gothic" w:hAnsi="Century Gothic" w:cs="Calibri"/>
                <w:sz w:val="22"/>
                <w:szCs w:val="22"/>
                <w:lang w:val="es-419"/>
              </w:rPr>
            </w:pPr>
          </w:p>
          <w:p w14:paraId="372A8CC2" w14:textId="77777777" w:rsidR="00037A50" w:rsidRPr="00037A50" w:rsidRDefault="00037A50" w:rsidP="00037A50">
            <w:pPr>
              <w:rPr>
                <w:rFonts w:ascii="Century Gothic" w:hAnsi="Century Gothic" w:cs="Calibri"/>
                <w:sz w:val="22"/>
                <w:szCs w:val="22"/>
                <w:lang w:val="es-419" w:eastAsia="en-US"/>
              </w:rPr>
            </w:pPr>
            <w:r w:rsidRPr="00037A50">
              <w:rPr>
                <w:rFonts w:ascii="Century Gothic" w:hAnsi="Century Gothic" w:cs="Calibri"/>
                <w:sz w:val="22"/>
                <w:szCs w:val="22"/>
                <w:lang w:val="es-419"/>
              </w:rPr>
              <w:t>Embudo metálico para trasvasijar combustible, boca de 10” diámetro.</w:t>
            </w:r>
          </w:p>
        </w:tc>
        <w:tc>
          <w:tcPr>
            <w:tcW w:w="3095" w:type="dxa"/>
            <w:vAlign w:val="center"/>
          </w:tcPr>
          <w:p w14:paraId="7666C5EA" w14:textId="77777777" w:rsidR="00037A50" w:rsidRPr="00037A50" w:rsidRDefault="00037A50" w:rsidP="00037A50">
            <w:pPr>
              <w:jc w:val="center"/>
              <w:rPr>
                <w:rFonts w:cs="Calibri"/>
                <w:sz w:val="22"/>
                <w:szCs w:val="22"/>
                <w:lang w:val="es-419" w:eastAsia="en-US"/>
              </w:rPr>
            </w:pPr>
            <w:r w:rsidRPr="00037A50">
              <w:rPr>
                <w:rFonts w:cs="Calibri"/>
                <w:noProof/>
                <w:lang w:val="es-BO" w:eastAsia="es-BO"/>
              </w:rPr>
              <w:drawing>
                <wp:inline distT="0" distB="0" distL="0" distR="0" wp14:anchorId="121D627B" wp14:editId="0C57C082">
                  <wp:extent cx="907697" cy="731685"/>
                  <wp:effectExtent l="0" t="0" r="6985" b="0"/>
                  <wp:docPr id="12" name="Imagen 12" descr="C:\Users\rcardona\AppData\Local\Microsoft\Windows\INetCache\Content.MSO\A02E2974.t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C:\Users\rcardona\AppData\Local\Microsoft\Windows\INetCache\Content.MSO\A02E2974.t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10313" cy="73379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37A50" w:rsidRPr="00037A50" w14:paraId="3EB8B8E5" w14:textId="77777777" w:rsidTr="00905C75">
        <w:trPr>
          <w:trHeight w:val="1716"/>
        </w:trPr>
        <w:tc>
          <w:tcPr>
            <w:tcW w:w="641" w:type="dxa"/>
          </w:tcPr>
          <w:p w14:paraId="6F0D651E" w14:textId="77777777" w:rsidR="00037A50" w:rsidRPr="00037A50" w:rsidRDefault="00037A50" w:rsidP="00037A50">
            <w:pPr>
              <w:jc w:val="center"/>
              <w:rPr>
                <w:rFonts w:ascii="Century Gothic" w:hAnsi="Century Gothic" w:cs="Calibri"/>
                <w:sz w:val="22"/>
                <w:szCs w:val="22"/>
                <w:lang w:val="es-419"/>
              </w:rPr>
            </w:pPr>
          </w:p>
          <w:p w14:paraId="63ECC5AD" w14:textId="7DCC231B" w:rsidR="00037A50" w:rsidRPr="00037A50" w:rsidRDefault="00037A50" w:rsidP="00037A50">
            <w:pPr>
              <w:rPr>
                <w:rFonts w:ascii="Century Gothic" w:hAnsi="Century Gothic" w:cs="Calibri"/>
                <w:sz w:val="22"/>
                <w:szCs w:val="22"/>
                <w:lang w:val="es-419"/>
              </w:rPr>
            </w:pPr>
          </w:p>
          <w:p w14:paraId="0D686D7F" w14:textId="77777777" w:rsidR="00037A50" w:rsidRPr="00037A50" w:rsidRDefault="00037A50" w:rsidP="00037A50">
            <w:pPr>
              <w:jc w:val="center"/>
              <w:rPr>
                <w:rFonts w:ascii="Century Gothic" w:hAnsi="Century Gothic" w:cs="Calibri"/>
                <w:sz w:val="22"/>
                <w:szCs w:val="22"/>
                <w:lang w:val="es-419"/>
              </w:rPr>
            </w:pPr>
          </w:p>
          <w:p w14:paraId="7A3D46F9" w14:textId="77777777" w:rsidR="00037A50" w:rsidRPr="00037A50" w:rsidRDefault="00037A50" w:rsidP="00037A50">
            <w:pPr>
              <w:jc w:val="center"/>
              <w:rPr>
                <w:rFonts w:ascii="Century Gothic" w:hAnsi="Century Gothic" w:cs="Calibri"/>
                <w:sz w:val="22"/>
                <w:szCs w:val="22"/>
                <w:lang w:val="es-419" w:eastAsia="en-US"/>
              </w:rPr>
            </w:pPr>
            <w:r w:rsidRPr="00037A50">
              <w:rPr>
                <w:rFonts w:ascii="Century Gothic" w:hAnsi="Century Gothic" w:cs="Calibri"/>
                <w:sz w:val="22"/>
                <w:szCs w:val="22"/>
                <w:lang w:val="es-419"/>
              </w:rPr>
              <w:t>6</w:t>
            </w:r>
          </w:p>
        </w:tc>
        <w:tc>
          <w:tcPr>
            <w:tcW w:w="2083" w:type="dxa"/>
          </w:tcPr>
          <w:p w14:paraId="1BD8B43F" w14:textId="77777777" w:rsidR="00037A50" w:rsidRPr="00037A50" w:rsidRDefault="00037A50" w:rsidP="00037A50">
            <w:pPr>
              <w:rPr>
                <w:rFonts w:ascii="Century Gothic" w:hAnsi="Century Gothic" w:cs="Calibri"/>
                <w:sz w:val="22"/>
                <w:szCs w:val="22"/>
                <w:lang w:val="es-419"/>
              </w:rPr>
            </w:pPr>
          </w:p>
          <w:p w14:paraId="63879D0A" w14:textId="77777777" w:rsidR="00037A50" w:rsidRPr="00037A50" w:rsidRDefault="00037A50" w:rsidP="00037A50">
            <w:pPr>
              <w:rPr>
                <w:rFonts w:ascii="Century Gothic" w:hAnsi="Century Gothic" w:cs="Calibri"/>
                <w:sz w:val="22"/>
                <w:szCs w:val="22"/>
                <w:lang w:val="es-419"/>
              </w:rPr>
            </w:pPr>
          </w:p>
          <w:p w14:paraId="01603F78" w14:textId="44F0E1C6" w:rsidR="00037A50" w:rsidRPr="00037A50" w:rsidRDefault="00037A50" w:rsidP="00037A50">
            <w:pPr>
              <w:rPr>
                <w:rFonts w:ascii="Century Gothic" w:hAnsi="Century Gothic" w:cs="Calibri"/>
                <w:sz w:val="22"/>
                <w:szCs w:val="22"/>
                <w:lang w:val="es-419"/>
              </w:rPr>
            </w:pPr>
          </w:p>
          <w:p w14:paraId="646FA15A" w14:textId="77777777" w:rsidR="00037A50" w:rsidRPr="00037A50" w:rsidRDefault="00037A50" w:rsidP="00037A50">
            <w:pPr>
              <w:rPr>
                <w:rFonts w:ascii="Century Gothic" w:hAnsi="Century Gothic" w:cs="Calibri"/>
                <w:sz w:val="22"/>
                <w:szCs w:val="22"/>
                <w:lang w:val="es-419" w:eastAsia="en-US"/>
              </w:rPr>
            </w:pPr>
            <w:r w:rsidRPr="00037A50">
              <w:rPr>
                <w:rFonts w:ascii="Century Gothic" w:hAnsi="Century Gothic" w:cs="Calibri"/>
                <w:sz w:val="22"/>
                <w:szCs w:val="22"/>
                <w:lang w:val="es-419"/>
              </w:rPr>
              <w:t>Guantes de cuero</w:t>
            </w:r>
          </w:p>
        </w:tc>
        <w:tc>
          <w:tcPr>
            <w:tcW w:w="1035" w:type="dxa"/>
          </w:tcPr>
          <w:p w14:paraId="298DF3D5" w14:textId="77777777" w:rsidR="00037A50" w:rsidRPr="00037A50" w:rsidRDefault="00037A50" w:rsidP="00037A50">
            <w:pPr>
              <w:rPr>
                <w:rFonts w:ascii="Century Gothic" w:hAnsi="Century Gothic" w:cs="Calibri"/>
                <w:sz w:val="22"/>
                <w:szCs w:val="22"/>
                <w:lang w:val="es-419"/>
              </w:rPr>
            </w:pPr>
          </w:p>
          <w:p w14:paraId="4C40A79B" w14:textId="1C424DB5" w:rsidR="00037A50" w:rsidRPr="00037A50" w:rsidRDefault="00037A50" w:rsidP="00037A50">
            <w:pPr>
              <w:rPr>
                <w:rFonts w:ascii="Century Gothic" w:hAnsi="Century Gothic" w:cs="Calibri"/>
                <w:sz w:val="22"/>
                <w:szCs w:val="22"/>
                <w:lang w:val="es-419"/>
              </w:rPr>
            </w:pPr>
          </w:p>
          <w:p w14:paraId="676AC2F8" w14:textId="77777777" w:rsidR="00037A50" w:rsidRPr="00037A50" w:rsidRDefault="00037A50" w:rsidP="00037A50">
            <w:pPr>
              <w:rPr>
                <w:rFonts w:ascii="Century Gothic" w:hAnsi="Century Gothic" w:cs="Calibri"/>
                <w:sz w:val="22"/>
                <w:szCs w:val="22"/>
                <w:lang w:val="es-419"/>
              </w:rPr>
            </w:pPr>
          </w:p>
          <w:p w14:paraId="05C67FE3" w14:textId="54740E83" w:rsidR="00037A50" w:rsidRPr="00037A50" w:rsidRDefault="00037A50" w:rsidP="00037A50">
            <w:pPr>
              <w:rPr>
                <w:rFonts w:ascii="Century Gothic" w:hAnsi="Century Gothic" w:cs="Calibri"/>
                <w:sz w:val="22"/>
                <w:szCs w:val="22"/>
                <w:lang w:val="es-419" w:eastAsia="en-US"/>
              </w:rPr>
            </w:pPr>
            <w:r w:rsidRPr="00037A50">
              <w:rPr>
                <w:rFonts w:ascii="Century Gothic" w:hAnsi="Century Gothic" w:cs="Calibri"/>
                <w:sz w:val="22"/>
                <w:szCs w:val="22"/>
                <w:lang w:val="es-419"/>
              </w:rPr>
              <w:t xml:space="preserve">  </w:t>
            </w:r>
            <w:r w:rsidR="00905C75">
              <w:rPr>
                <w:rFonts w:ascii="Century Gothic" w:hAnsi="Century Gothic" w:cs="Calibri"/>
                <w:sz w:val="22"/>
                <w:szCs w:val="22"/>
                <w:lang w:val="es-419"/>
              </w:rPr>
              <w:t>1000</w:t>
            </w:r>
          </w:p>
        </w:tc>
        <w:tc>
          <w:tcPr>
            <w:tcW w:w="1219" w:type="dxa"/>
          </w:tcPr>
          <w:p w14:paraId="7DC22769" w14:textId="0363C340" w:rsidR="00037A50" w:rsidRPr="00037A50" w:rsidRDefault="00037A50" w:rsidP="00037A50">
            <w:pPr>
              <w:rPr>
                <w:rFonts w:ascii="Century Gothic" w:hAnsi="Century Gothic" w:cs="Calibri"/>
                <w:sz w:val="22"/>
                <w:szCs w:val="22"/>
                <w:lang w:val="es-419"/>
              </w:rPr>
            </w:pPr>
          </w:p>
          <w:p w14:paraId="1C6EDAD6" w14:textId="77777777" w:rsidR="00037A50" w:rsidRPr="00037A50" w:rsidRDefault="00037A50" w:rsidP="00037A50">
            <w:pPr>
              <w:rPr>
                <w:rFonts w:ascii="Century Gothic" w:hAnsi="Century Gothic" w:cs="Calibri"/>
                <w:sz w:val="22"/>
                <w:szCs w:val="22"/>
                <w:lang w:val="es-419"/>
              </w:rPr>
            </w:pPr>
          </w:p>
          <w:p w14:paraId="63CE0899" w14:textId="77777777" w:rsidR="00037A50" w:rsidRPr="00037A50" w:rsidRDefault="00037A50" w:rsidP="00037A50">
            <w:pPr>
              <w:rPr>
                <w:rFonts w:ascii="Century Gothic" w:hAnsi="Century Gothic" w:cs="Calibri"/>
                <w:sz w:val="22"/>
                <w:szCs w:val="22"/>
                <w:lang w:val="es-419"/>
              </w:rPr>
            </w:pPr>
          </w:p>
          <w:p w14:paraId="722CD302" w14:textId="77777777" w:rsidR="00037A50" w:rsidRPr="00037A50" w:rsidRDefault="00037A50" w:rsidP="00037A50">
            <w:pPr>
              <w:rPr>
                <w:rFonts w:ascii="Century Gothic" w:hAnsi="Century Gothic" w:cs="Calibri"/>
                <w:sz w:val="22"/>
                <w:szCs w:val="22"/>
                <w:lang w:val="es-419" w:eastAsia="en-US"/>
              </w:rPr>
            </w:pPr>
            <w:r w:rsidRPr="00037A50">
              <w:rPr>
                <w:rFonts w:ascii="Century Gothic" w:hAnsi="Century Gothic" w:cs="Calibri"/>
                <w:sz w:val="22"/>
                <w:szCs w:val="22"/>
                <w:lang w:val="es-419"/>
              </w:rPr>
              <w:t>Pares</w:t>
            </w:r>
          </w:p>
        </w:tc>
        <w:tc>
          <w:tcPr>
            <w:tcW w:w="2724" w:type="dxa"/>
          </w:tcPr>
          <w:p w14:paraId="3CA7F67A" w14:textId="3A3AC7CD" w:rsidR="00037A50" w:rsidRPr="00037A50" w:rsidRDefault="00287629" w:rsidP="00037A50">
            <w:pPr>
              <w:rPr>
                <w:rFonts w:ascii="Century Gothic" w:hAnsi="Century Gothic" w:cs="Calibri"/>
                <w:sz w:val="22"/>
                <w:szCs w:val="22"/>
                <w:lang w:val="es-419" w:eastAsia="en-US"/>
              </w:rPr>
            </w:pPr>
            <w:r w:rsidRPr="00287629">
              <w:rPr>
                <w:rFonts w:ascii="Century Gothic" w:hAnsi="Century Gothic" w:cs="Calibri"/>
                <w:sz w:val="22"/>
                <w:szCs w:val="22"/>
                <w:lang w:val="es-419" w:eastAsia="en-US"/>
              </w:rPr>
              <w:t xml:space="preserve">Guante de cuero Costura Volcada; certificado con norma EN388, especificación mínima 2-1-2-1; con banda elástica en muñeca, puño abierto </w:t>
            </w:r>
            <w:r w:rsidRPr="00287629">
              <w:rPr>
                <w:rFonts w:ascii="Century Gothic" w:hAnsi="Century Gothic" w:cs="Calibri"/>
                <w:sz w:val="22"/>
                <w:szCs w:val="22"/>
                <w:lang w:val="es-419" w:eastAsia="en-US"/>
              </w:rPr>
              <w:lastRenderedPageBreak/>
              <w:t>de seguridad; costuras completas internas; Costuras de alta resistencia; protección para riesgos mecánicos, Tallas 8, 9, 10, 11</w:t>
            </w:r>
            <w:r>
              <w:rPr>
                <w:rFonts w:ascii="Century Gothic" w:hAnsi="Century Gothic" w:cs="Calibri"/>
                <w:sz w:val="22"/>
                <w:szCs w:val="22"/>
                <w:lang w:val="es-419" w:eastAsia="en-US"/>
              </w:rPr>
              <w:t>.</w:t>
            </w:r>
          </w:p>
        </w:tc>
        <w:tc>
          <w:tcPr>
            <w:tcW w:w="3095" w:type="dxa"/>
            <w:vAlign w:val="center"/>
          </w:tcPr>
          <w:p w14:paraId="12A77ED0" w14:textId="77777777" w:rsidR="00037A50" w:rsidRPr="00037A50" w:rsidRDefault="00037A50" w:rsidP="00037A50">
            <w:pPr>
              <w:jc w:val="center"/>
              <w:rPr>
                <w:rFonts w:cs="Calibri"/>
                <w:sz w:val="22"/>
                <w:szCs w:val="22"/>
                <w:lang w:val="es-419" w:eastAsia="en-US"/>
              </w:rPr>
            </w:pPr>
            <w:r w:rsidRPr="00037A50">
              <w:rPr>
                <w:rFonts w:cs="Calibri"/>
                <w:b/>
                <w:noProof/>
                <w:sz w:val="36"/>
                <w:szCs w:val="22"/>
                <w:lang w:val="es-BO" w:eastAsia="es-BO"/>
              </w:rPr>
              <w:lastRenderedPageBreak/>
              <w:drawing>
                <wp:inline distT="0" distB="0" distL="0" distR="0" wp14:anchorId="1D80FB11" wp14:editId="782C8BB8">
                  <wp:extent cx="1112816" cy="1028065"/>
                  <wp:effectExtent l="0" t="0" r="0" b="635"/>
                  <wp:docPr id="13" name="Imagen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71664292" name="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18604" cy="103341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37A50" w:rsidRPr="00037A50" w14:paraId="1D5DF00F" w14:textId="77777777" w:rsidTr="00905C75">
        <w:trPr>
          <w:trHeight w:val="843"/>
        </w:trPr>
        <w:tc>
          <w:tcPr>
            <w:tcW w:w="641" w:type="dxa"/>
          </w:tcPr>
          <w:p w14:paraId="4F9A0008" w14:textId="77777777" w:rsidR="00037A50" w:rsidRPr="00037A50" w:rsidRDefault="00037A50" w:rsidP="00037A50">
            <w:pPr>
              <w:jc w:val="center"/>
              <w:rPr>
                <w:rFonts w:ascii="Century Gothic" w:hAnsi="Century Gothic" w:cs="Calibri"/>
                <w:sz w:val="22"/>
                <w:szCs w:val="22"/>
                <w:lang w:val="es-419" w:eastAsia="en-US"/>
              </w:rPr>
            </w:pPr>
          </w:p>
          <w:p w14:paraId="620020C0" w14:textId="77777777" w:rsidR="00037A50" w:rsidRPr="00037A50" w:rsidRDefault="00037A50" w:rsidP="00037A50">
            <w:pPr>
              <w:jc w:val="center"/>
              <w:rPr>
                <w:rFonts w:ascii="Century Gothic" w:hAnsi="Century Gothic" w:cs="Calibri"/>
                <w:sz w:val="22"/>
                <w:szCs w:val="22"/>
                <w:lang w:val="es-419" w:eastAsia="en-US"/>
              </w:rPr>
            </w:pPr>
          </w:p>
          <w:p w14:paraId="39F54A87" w14:textId="77777777" w:rsidR="00037A50" w:rsidRPr="00037A50" w:rsidRDefault="00037A50" w:rsidP="00037A50">
            <w:pPr>
              <w:jc w:val="center"/>
              <w:rPr>
                <w:rFonts w:ascii="Century Gothic" w:hAnsi="Century Gothic" w:cs="Calibri"/>
                <w:sz w:val="22"/>
                <w:szCs w:val="22"/>
                <w:lang w:val="es-419" w:eastAsia="en-US"/>
              </w:rPr>
            </w:pPr>
          </w:p>
          <w:p w14:paraId="123902A6" w14:textId="77777777" w:rsidR="00037A50" w:rsidRPr="00037A50" w:rsidRDefault="00037A50" w:rsidP="00037A50">
            <w:pPr>
              <w:jc w:val="center"/>
              <w:rPr>
                <w:rFonts w:ascii="Century Gothic" w:hAnsi="Century Gothic" w:cs="Calibri"/>
                <w:sz w:val="22"/>
                <w:szCs w:val="22"/>
                <w:lang w:val="es-419" w:eastAsia="en-US"/>
              </w:rPr>
            </w:pPr>
          </w:p>
          <w:p w14:paraId="30275978" w14:textId="77777777" w:rsidR="00037A50" w:rsidRPr="00037A50" w:rsidRDefault="00037A50" w:rsidP="00037A50">
            <w:pPr>
              <w:jc w:val="center"/>
              <w:rPr>
                <w:rFonts w:ascii="Century Gothic" w:hAnsi="Century Gothic" w:cs="Calibri"/>
                <w:sz w:val="22"/>
                <w:szCs w:val="22"/>
                <w:lang w:val="es-419" w:eastAsia="en-US"/>
              </w:rPr>
            </w:pPr>
          </w:p>
          <w:p w14:paraId="70A02F27" w14:textId="77777777" w:rsidR="00037A50" w:rsidRPr="00037A50" w:rsidRDefault="00037A50" w:rsidP="00037A50">
            <w:pPr>
              <w:jc w:val="center"/>
              <w:rPr>
                <w:rFonts w:ascii="Century Gothic" w:hAnsi="Century Gothic" w:cs="Calibri"/>
                <w:sz w:val="22"/>
                <w:szCs w:val="22"/>
                <w:lang w:val="es-419" w:eastAsia="en-US"/>
              </w:rPr>
            </w:pPr>
          </w:p>
          <w:p w14:paraId="4C3DCDD9" w14:textId="77777777" w:rsidR="00037A50" w:rsidRPr="00037A50" w:rsidRDefault="00037A50" w:rsidP="00037A50">
            <w:pPr>
              <w:jc w:val="center"/>
              <w:rPr>
                <w:rFonts w:ascii="Century Gothic" w:hAnsi="Century Gothic" w:cs="Calibri"/>
                <w:sz w:val="22"/>
                <w:szCs w:val="22"/>
                <w:lang w:val="es-419" w:eastAsia="en-US"/>
              </w:rPr>
            </w:pPr>
            <w:r w:rsidRPr="00037A50">
              <w:rPr>
                <w:rFonts w:ascii="Century Gothic" w:hAnsi="Century Gothic" w:cs="Calibri"/>
                <w:sz w:val="22"/>
                <w:szCs w:val="22"/>
                <w:lang w:val="es-419" w:eastAsia="en-US"/>
              </w:rPr>
              <w:t>7</w:t>
            </w:r>
          </w:p>
          <w:p w14:paraId="7A0EE036" w14:textId="77777777" w:rsidR="00037A50" w:rsidRPr="00037A50" w:rsidRDefault="00037A50" w:rsidP="00037A50">
            <w:pPr>
              <w:jc w:val="center"/>
              <w:rPr>
                <w:rFonts w:ascii="Century Gothic" w:hAnsi="Century Gothic" w:cs="Calibri"/>
                <w:sz w:val="22"/>
                <w:szCs w:val="22"/>
                <w:lang w:val="es-419" w:eastAsia="en-US"/>
              </w:rPr>
            </w:pPr>
          </w:p>
          <w:p w14:paraId="27BC646A" w14:textId="77777777" w:rsidR="00037A50" w:rsidRPr="00037A50" w:rsidRDefault="00037A50" w:rsidP="00037A50">
            <w:pPr>
              <w:jc w:val="center"/>
              <w:rPr>
                <w:rFonts w:ascii="Century Gothic" w:hAnsi="Century Gothic" w:cs="Calibri"/>
                <w:sz w:val="22"/>
                <w:szCs w:val="22"/>
                <w:lang w:val="es-419" w:eastAsia="en-US"/>
              </w:rPr>
            </w:pPr>
          </w:p>
          <w:p w14:paraId="01650676" w14:textId="77777777" w:rsidR="00037A50" w:rsidRPr="00037A50" w:rsidRDefault="00037A50" w:rsidP="00037A50">
            <w:pPr>
              <w:jc w:val="center"/>
              <w:rPr>
                <w:rFonts w:ascii="Century Gothic" w:hAnsi="Century Gothic" w:cs="Calibri"/>
                <w:sz w:val="22"/>
                <w:szCs w:val="22"/>
                <w:lang w:val="es-419"/>
              </w:rPr>
            </w:pPr>
          </w:p>
        </w:tc>
        <w:tc>
          <w:tcPr>
            <w:tcW w:w="2083" w:type="dxa"/>
          </w:tcPr>
          <w:p w14:paraId="1BB58914" w14:textId="77777777" w:rsidR="00037A50" w:rsidRPr="00037A50" w:rsidRDefault="00037A50" w:rsidP="00037A50">
            <w:pPr>
              <w:rPr>
                <w:rFonts w:ascii="Century Gothic" w:hAnsi="Century Gothic" w:cs="Calibri"/>
                <w:sz w:val="22"/>
                <w:szCs w:val="22"/>
                <w:lang w:val="es-419" w:eastAsia="en-US"/>
              </w:rPr>
            </w:pPr>
          </w:p>
          <w:p w14:paraId="1E587E30" w14:textId="77777777" w:rsidR="00037A50" w:rsidRPr="00037A50" w:rsidRDefault="00037A50" w:rsidP="00037A50">
            <w:pPr>
              <w:rPr>
                <w:rFonts w:ascii="Century Gothic" w:hAnsi="Century Gothic" w:cs="Calibri"/>
                <w:sz w:val="22"/>
                <w:szCs w:val="22"/>
                <w:lang w:val="es-419" w:eastAsia="en-US"/>
              </w:rPr>
            </w:pPr>
          </w:p>
          <w:p w14:paraId="43EDC613" w14:textId="77777777" w:rsidR="00037A50" w:rsidRPr="00037A50" w:rsidRDefault="00037A50" w:rsidP="00037A50">
            <w:pPr>
              <w:rPr>
                <w:rFonts w:ascii="Century Gothic" w:hAnsi="Century Gothic" w:cs="Calibri"/>
                <w:sz w:val="22"/>
                <w:szCs w:val="22"/>
                <w:lang w:val="es-419" w:eastAsia="en-US"/>
              </w:rPr>
            </w:pPr>
          </w:p>
          <w:p w14:paraId="13D4A5CD" w14:textId="77777777" w:rsidR="00037A50" w:rsidRPr="00037A50" w:rsidRDefault="00037A50" w:rsidP="00037A50">
            <w:pPr>
              <w:rPr>
                <w:rFonts w:ascii="Century Gothic" w:hAnsi="Century Gothic" w:cs="Calibri"/>
                <w:sz w:val="22"/>
                <w:szCs w:val="22"/>
                <w:lang w:val="es-419" w:eastAsia="en-US"/>
              </w:rPr>
            </w:pPr>
          </w:p>
          <w:p w14:paraId="5FE97200" w14:textId="77777777" w:rsidR="00037A50" w:rsidRPr="00037A50" w:rsidRDefault="00037A50" w:rsidP="00037A50">
            <w:pPr>
              <w:rPr>
                <w:rFonts w:ascii="Century Gothic" w:hAnsi="Century Gothic" w:cs="Calibri"/>
                <w:sz w:val="22"/>
                <w:szCs w:val="22"/>
                <w:lang w:val="es-419" w:eastAsia="en-US"/>
              </w:rPr>
            </w:pPr>
          </w:p>
          <w:p w14:paraId="19C7639C" w14:textId="77777777" w:rsidR="00037A50" w:rsidRPr="00037A50" w:rsidRDefault="00037A50" w:rsidP="00037A50">
            <w:pPr>
              <w:rPr>
                <w:rFonts w:ascii="Century Gothic" w:hAnsi="Century Gothic" w:cs="Calibri"/>
                <w:sz w:val="22"/>
                <w:szCs w:val="22"/>
                <w:lang w:val="es-419" w:eastAsia="en-US"/>
              </w:rPr>
            </w:pPr>
          </w:p>
          <w:p w14:paraId="114529F2" w14:textId="77777777" w:rsidR="00037A50" w:rsidRPr="00037A50" w:rsidRDefault="00037A50" w:rsidP="00037A50">
            <w:pPr>
              <w:rPr>
                <w:rFonts w:ascii="Century Gothic" w:hAnsi="Century Gothic" w:cs="Calibri"/>
                <w:sz w:val="22"/>
                <w:szCs w:val="22"/>
                <w:lang w:val="es-419"/>
              </w:rPr>
            </w:pPr>
            <w:r w:rsidRPr="00037A50">
              <w:rPr>
                <w:rFonts w:ascii="Century Gothic" w:hAnsi="Century Gothic" w:cs="Calibri"/>
                <w:sz w:val="22"/>
                <w:szCs w:val="22"/>
                <w:lang w:val="es-419" w:eastAsia="en-US"/>
              </w:rPr>
              <w:t>Guante de Nitrilo</w:t>
            </w:r>
          </w:p>
        </w:tc>
        <w:tc>
          <w:tcPr>
            <w:tcW w:w="1035" w:type="dxa"/>
          </w:tcPr>
          <w:p w14:paraId="2566ED53" w14:textId="77777777" w:rsidR="00037A50" w:rsidRPr="00037A50" w:rsidRDefault="00037A50" w:rsidP="00037A50">
            <w:pPr>
              <w:jc w:val="center"/>
              <w:rPr>
                <w:rFonts w:ascii="Century Gothic" w:hAnsi="Century Gothic" w:cs="Calibri"/>
                <w:sz w:val="22"/>
                <w:szCs w:val="22"/>
                <w:lang w:val="es-419" w:eastAsia="en-US"/>
              </w:rPr>
            </w:pPr>
          </w:p>
          <w:p w14:paraId="78AB5CC5" w14:textId="77777777" w:rsidR="00037A50" w:rsidRPr="00037A50" w:rsidRDefault="00037A50" w:rsidP="00037A50">
            <w:pPr>
              <w:jc w:val="center"/>
              <w:rPr>
                <w:rFonts w:ascii="Century Gothic" w:hAnsi="Century Gothic" w:cs="Calibri"/>
                <w:sz w:val="22"/>
                <w:szCs w:val="22"/>
                <w:lang w:val="es-419" w:eastAsia="en-US"/>
              </w:rPr>
            </w:pPr>
          </w:p>
          <w:p w14:paraId="6112E6AD" w14:textId="77777777" w:rsidR="00037A50" w:rsidRPr="00037A50" w:rsidRDefault="00037A50" w:rsidP="00037A50">
            <w:pPr>
              <w:jc w:val="center"/>
              <w:rPr>
                <w:rFonts w:ascii="Century Gothic" w:hAnsi="Century Gothic" w:cs="Calibri"/>
                <w:sz w:val="22"/>
                <w:szCs w:val="22"/>
                <w:lang w:val="es-419" w:eastAsia="en-US"/>
              </w:rPr>
            </w:pPr>
          </w:p>
          <w:p w14:paraId="2D287774" w14:textId="77777777" w:rsidR="00037A50" w:rsidRPr="00037A50" w:rsidRDefault="00037A50" w:rsidP="00037A50">
            <w:pPr>
              <w:jc w:val="center"/>
              <w:rPr>
                <w:rFonts w:ascii="Century Gothic" w:hAnsi="Century Gothic" w:cs="Calibri"/>
                <w:sz w:val="22"/>
                <w:szCs w:val="22"/>
                <w:lang w:val="es-419" w:eastAsia="en-US"/>
              </w:rPr>
            </w:pPr>
          </w:p>
          <w:p w14:paraId="047B799B" w14:textId="77777777" w:rsidR="00037A50" w:rsidRPr="00037A50" w:rsidRDefault="00037A50" w:rsidP="00037A50">
            <w:pPr>
              <w:jc w:val="center"/>
              <w:rPr>
                <w:rFonts w:ascii="Century Gothic" w:hAnsi="Century Gothic" w:cs="Calibri"/>
                <w:sz w:val="22"/>
                <w:szCs w:val="22"/>
                <w:lang w:val="es-419" w:eastAsia="en-US"/>
              </w:rPr>
            </w:pPr>
          </w:p>
          <w:p w14:paraId="0FF4E855" w14:textId="77777777" w:rsidR="00037A50" w:rsidRPr="00037A50" w:rsidRDefault="00037A50" w:rsidP="00037A50">
            <w:pPr>
              <w:jc w:val="center"/>
              <w:rPr>
                <w:rFonts w:ascii="Century Gothic" w:hAnsi="Century Gothic" w:cs="Calibri"/>
                <w:sz w:val="22"/>
                <w:szCs w:val="22"/>
                <w:lang w:val="es-419" w:eastAsia="en-US"/>
              </w:rPr>
            </w:pPr>
          </w:p>
          <w:p w14:paraId="4181C11F" w14:textId="77777777" w:rsidR="00037A50" w:rsidRPr="00037A50" w:rsidRDefault="00037A50" w:rsidP="00037A50">
            <w:pPr>
              <w:jc w:val="center"/>
              <w:rPr>
                <w:rFonts w:ascii="Century Gothic" w:hAnsi="Century Gothic" w:cs="Calibri"/>
                <w:sz w:val="22"/>
                <w:szCs w:val="22"/>
                <w:lang w:val="es-419"/>
              </w:rPr>
            </w:pPr>
            <w:r w:rsidRPr="00037A50">
              <w:rPr>
                <w:rFonts w:ascii="Century Gothic" w:hAnsi="Century Gothic" w:cs="Calibri"/>
                <w:sz w:val="22"/>
                <w:szCs w:val="22"/>
                <w:lang w:val="es-419" w:eastAsia="en-US"/>
              </w:rPr>
              <w:t>1200</w:t>
            </w:r>
          </w:p>
        </w:tc>
        <w:tc>
          <w:tcPr>
            <w:tcW w:w="1219" w:type="dxa"/>
          </w:tcPr>
          <w:p w14:paraId="29DA9D9A" w14:textId="77777777" w:rsidR="00037A50" w:rsidRPr="00037A50" w:rsidRDefault="00037A50" w:rsidP="00037A50">
            <w:pPr>
              <w:jc w:val="center"/>
              <w:rPr>
                <w:rFonts w:ascii="Century Gothic" w:hAnsi="Century Gothic" w:cs="Calibri"/>
                <w:sz w:val="22"/>
                <w:szCs w:val="22"/>
                <w:lang w:val="es-419" w:eastAsia="en-US"/>
              </w:rPr>
            </w:pPr>
          </w:p>
          <w:p w14:paraId="42DCE088" w14:textId="77777777" w:rsidR="00037A50" w:rsidRPr="00037A50" w:rsidRDefault="00037A50" w:rsidP="00037A50">
            <w:pPr>
              <w:jc w:val="center"/>
              <w:rPr>
                <w:rFonts w:ascii="Century Gothic" w:hAnsi="Century Gothic" w:cs="Calibri"/>
                <w:sz w:val="22"/>
                <w:szCs w:val="22"/>
                <w:lang w:val="es-419" w:eastAsia="en-US"/>
              </w:rPr>
            </w:pPr>
          </w:p>
          <w:p w14:paraId="2E9E951A" w14:textId="77777777" w:rsidR="00037A50" w:rsidRPr="00037A50" w:rsidRDefault="00037A50" w:rsidP="00037A50">
            <w:pPr>
              <w:jc w:val="center"/>
              <w:rPr>
                <w:rFonts w:ascii="Century Gothic" w:hAnsi="Century Gothic" w:cs="Calibri"/>
                <w:sz w:val="22"/>
                <w:szCs w:val="22"/>
                <w:lang w:val="es-419" w:eastAsia="en-US"/>
              </w:rPr>
            </w:pPr>
          </w:p>
          <w:p w14:paraId="14CADC2B" w14:textId="77777777" w:rsidR="00037A50" w:rsidRPr="00037A50" w:rsidRDefault="00037A50" w:rsidP="00037A50">
            <w:pPr>
              <w:jc w:val="center"/>
              <w:rPr>
                <w:rFonts w:ascii="Century Gothic" w:hAnsi="Century Gothic" w:cs="Calibri"/>
                <w:sz w:val="22"/>
                <w:szCs w:val="22"/>
                <w:lang w:val="es-419" w:eastAsia="en-US"/>
              </w:rPr>
            </w:pPr>
          </w:p>
          <w:p w14:paraId="456D094E" w14:textId="77777777" w:rsidR="00037A50" w:rsidRPr="00037A50" w:rsidRDefault="00037A50" w:rsidP="00037A50">
            <w:pPr>
              <w:jc w:val="center"/>
              <w:rPr>
                <w:rFonts w:ascii="Century Gothic" w:hAnsi="Century Gothic" w:cs="Calibri"/>
                <w:sz w:val="22"/>
                <w:szCs w:val="22"/>
                <w:lang w:val="es-419" w:eastAsia="en-US"/>
              </w:rPr>
            </w:pPr>
          </w:p>
          <w:p w14:paraId="030ACB35" w14:textId="77777777" w:rsidR="00037A50" w:rsidRPr="00037A50" w:rsidRDefault="00037A50" w:rsidP="00037A50">
            <w:pPr>
              <w:jc w:val="center"/>
              <w:rPr>
                <w:rFonts w:ascii="Century Gothic" w:hAnsi="Century Gothic" w:cs="Calibri"/>
                <w:sz w:val="22"/>
                <w:szCs w:val="22"/>
                <w:lang w:val="es-419" w:eastAsia="en-US"/>
              </w:rPr>
            </w:pPr>
          </w:p>
          <w:p w14:paraId="502269E0" w14:textId="77777777" w:rsidR="00037A50" w:rsidRPr="00037A50" w:rsidRDefault="00037A50" w:rsidP="00037A50">
            <w:pPr>
              <w:rPr>
                <w:rFonts w:ascii="Century Gothic" w:hAnsi="Century Gothic" w:cs="Calibri"/>
                <w:sz w:val="22"/>
                <w:szCs w:val="22"/>
                <w:lang w:val="es-419"/>
              </w:rPr>
            </w:pPr>
            <w:r w:rsidRPr="00037A50">
              <w:rPr>
                <w:rFonts w:ascii="Century Gothic" w:hAnsi="Century Gothic" w:cs="Calibri"/>
                <w:sz w:val="22"/>
                <w:szCs w:val="22"/>
                <w:lang w:val="es-419" w:eastAsia="en-US"/>
              </w:rPr>
              <w:t>Pares</w:t>
            </w:r>
          </w:p>
        </w:tc>
        <w:tc>
          <w:tcPr>
            <w:tcW w:w="2724" w:type="dxa"/>
          </w:tcPr>
          <w:p w14:paraId="53448401" w14:textId="77777777" w:rsidR="00037A50" w:rsidRPr="00037A50" w:rsidRDefault="00037A50" w:rsidP="00037A50">
            <w:pPr>
              <w:autoSpaceDE w:val="0"/>
              <w:autoSpaceDN w:val="0"/>
              <w:adjustRightInd w:val="0"/>
              <w:rPr>
                <w:rFonts w:ascii="Century Gothic" w:hAnsi="Century Gothic" w:cs="Calibri"/>
                <w:color w:val="000000"/>
                <w:sz w:val="22"/>
                <w:szCs w:val="22"/>
                <w:lang w:val="es-419" w:eastAsia="en-US"/>
              </w:rPr>
            </w:pPr>
            <w:r w:rsidRPr="00037A50">
              <w:rPr>
                <w:rFonts w:ascii="Century Gothic" w:hAnsi="Century Gothic" w:cs="Calibri"/>
                <w:sz w:val="22"/>
                <w:szCs w:val="22"/>
                <w:lang w:val="es-419" w:eastAsia="en-US"/>
              </w:rPr>
              <w:t xml:space="preserve">Guante de Protección Nitrilo 100% </w:t>
            </w:r>
            <w:proofErr w:type="spellStart"/>
            <w:r w:rsidRPr="00037A50">
              <w:rPr>
                <w:rFonts w:ascii="Century Gothic" w:hAnsi="Century Gothic" w:cs="Calibri"/>
                <w:sz w:val="22"/>
                <w:szCs w:val="22"/>
                <w:lang w:val="es-419" w:eastAsia="en-US"/>
              </w:rPr>
              <w:t>Flocado</w:t>
            </w:r>
            <w:proofErr w:type="spellEnd"/>
            <w:r w:rsidRPr="00037A50">
              <w:rPr>
                <w:rFonts w:ascii="Century Gothic" w:hAnsi="Century Gothic" w:cs="Calibri"/>
                <w:sz w:val="22"/>
                <w:szCs w:val="22"/>
                <w:lang w:val="es-419" w:eastAsia="en-US"/>
              </w:rPr>
              <w:t xml:space="preserve"> </w:t>
            </w:r>
            <w:r w:rsidRPr="00037A50">
              <w:rPr>
                <w:rFonts w:ascii="Century Gothic" w:hAnsi="Century Gothic" w:cs="Calibri"/>
                <w:color w:val="000000"/>
                <w:sz w:val="22"/>
                <w:szCs w:val="22"/>
                <w:lang w:val="es-419" w:eastAsia="en-US"/>
              </w:rPr>
              <w:t xml:space="preserve">de 30 cm de largo y 0.38 </w:t>
            </w:r>
            <w:proofErr w:type="spellStart"/>
            <w:r w:rsidRPr="00037A50">
              <w:rPr>
                <w:rFonts w:ascii="Century Gothic" w:hAnsi="Century Gothic" w:cs="Calibri"/>
                <w:color w:val="000000"/>
                <w:sz w:val="22"/>
                <w:szCs w:val="22"/>
                <w:lang w:val="es-419" w:eastAsia="en-US"/>
              </w:rPr>
              <w:t>mm.</w:t>
            </w:r>
            <w:proofErr w:type="spellEnd"/>
            <w:r w:rsidRPr="00037A50">
              <w:rPr>
                <w:rFonts w:ascii="Century Gothic" w:hAnsi="Century Gothic" w:cs="Calibri"/>
                <w:color w:val="000000"/>
                <w:sz w:val="22"/>
                <w:szCs w:val="22"/>
                <w:lang w:val="es-419" w:eastAsia="en-US"/>
              </w:rPr>
              <w:t xml:space="preserve">  de espesor. No debe producir reacciones alérgicas. Debe ser de excelente </w:t>
            </w:r>
            <w:proofErr w:type="spellStart"/>
            <w:r w:rsidRPr="00037A50">
              <w:rPr>
                <w:rFonts w:ascii="Century Gothic" w:hAnsi="Century Gothic" w:cs="Calibri"/>
                <w:color w:val="000000"/>
                <w:sz w:val="22"/>
                <w:szCs w:val="22"/>
                <w:lang w:val="es-419" w:eastAsia="en-US"/>
              </w:rPr>
              <w:t>grip</w:t>
            </w:r>
            <w:proofErr w:type="spellEnd"/>
            <w:r w:rsidRPr="00037A50">
              <w:rPr>
                <w:rFonts w:ascii="Century Gothic" w:hAnsi="Century Gothic" w:cs="Calibri"/>
                <w:color w:val="000000"/>
                <w:sz w:val="22"/>
                <w:szCs w:val="22"/>
                <w:lang w:val="es-419" w:eastAsia="en-US"/>
              </w:rPr>
              <w:t xml:space="preserve"> por su superficie rugosa.</w:t>
            </w:r>
          </w:p>
          <w:p w14:paraId="0688EBBD" w14:textId="77777777" w:rsidR="00037A50" w:rsidRPr="00037A50" w:rsidRDefault="00037A50" w:rsidP="00037A50">
            <w:pPr>
              <w:rPr>
                <w:rFonts w:ascii="Century Gothic" w:hAnsi="Century Gothic" w:cs="Calibri"/>
                <w:sz w:val="22"/>
                <w:szCs w:val="22"/>
                <w:lang w:val="es-419" w:eastAsia="en-US"/>
              </w:rPr>
            </w:pPr>
            <w:r w:rsidRPr="00037A50">
              <w:rPr>
                <w:rFonts w:ascii="Century Gothic" w:hAnsi="Century Gothic" w:cs="Calibri"/>
                <w:color w:val="000000"/>
                <w:sz w:val="22"/>
                <w:szCs w:val="22"/>
                <w:lang w:val="es-419" w:eastAsia="en-US"/>
              </w:rPr>
              <w:t xml:space="preserve">Debe estar recubierto completamente de nitrilo, resistente a la abrasión. </w:t>
            </w:r>
          </w:p>
        </w:tc>
        <w:tc>
          <w:tcPr>
            <w:tcW w:w="3095" w:type="dxa"/>
            <w:vAlign w:val="center"/>
          </w:tcPr>
          <w:p w14:paraId="4DC86F2D" w14:textId="77777777" w:rsidR="00037A50" w:rsidRPr="00037A50" w:rsidRDefault="00037A50" w:rsidP="00037A50">
            <w:pPr>
              <w:jc w:val="center"/>
              <w:rPr>
                <w:rFonts w:cs="Calibri"/>
                <w:b/>
                <w:noProof/>
                <w:sz w:val="36"/>
                <w:szCs w:val="22"/>
                <w:lang w:val="en-US" w:eastAsia="es-BO"/>
              </w:rPr>
            </w:pPr>
            <w:r w:rsidRPr="00037A50">
              <w:rPr>
                <w:rFonts w:ascii="Times New Roman" w:eastAsia="Times New Roman" w:hAnsi="Times New Roman" w:cs="Calibri"/>
                <w:noProof/>
                <w:sz w:val="22"/>
                <w:szCs w:val="22"/>
                <w:lang w:val="en-US" w:eastAsia="en-US"/>
              </w:rPr>
              <w:object w:dxaOrig="4815" w:dyaOrig="5235" w14:anchorId="7F46AEF2">
                <v:shape id="_x0000_i1027" type="#_x0000_t75" style="width:70pt;height:76.65pt" o:ole="">
                  <v:imagedata r:id="rId15" o:title=""/>
                </v:shape>
                <o:OLEObject Type="Embed" ProgID="Paint.Picture" ShapeID="_x0000_i1027" DrawAspect="Content" ObjectID="_1822794113" r:id="rId16"/>
              </w:object>
            </w:r>
          </w:p>
        </w:tc>
      </w:tr>
      <w:tr w:rsidR="00037A50" w:rsidRPr="00037A50" w14:paraId="1D346291" w14:textId="77777777" w:rsidTr="00905C75">
        <w:trPr>
          <w:trHeight w:val="843"/>
        </w:trPr>
        <w:tc>
          <w:tcPr>
            <w:tcW w:w="641" w:type="dxa"/>
          </w:tcPr>
          <w:p w14:paraId="37CF39B4" w14:textId="77777777" w:rsidR="00037A50" w:rsidRPr="00037A50" w:rsidRDefault="00037A50" w:rsidP="00037A50">
            <w:pPr>
              <w:jc w:val="center"/>
              <w:rPr>
                <w:rFonts w:ascii="Century Gothic" w:hAnsi="Century Gothic" w:cs="Calibri"/>
                <w:sz w:val="22"/>
                <w:szCs w:val="22"/>
                <w:lang w:val="es-419" w:eastAsia="en-US"/>
              </w:rPr>
            </w:pPr>
          </w:p>
          <w:p w14:paraId="23E58875" w14:textId="77777777" w:rsidR="00037A50" w:rsidRPr="00037A50" w:rsidRDefault="00037A50" w:rsidP="00037A50">
            <w:pPr>
              <w:jc w:val="center"/>
              <w:rPr>
                <w:rFonts w:ascii="Century Gothic" w:hAnsi="Century Gothic" w:cs="Calibri"/>
                <w:sz w:val="22"/>
                <w:szCs w:val="22"/>
                <w:lang w:val="es-419" w:eastAsia="en-US"/>
              </w:rPr>
            </w:pPr>
          </w:p>
          <w:p w14:paraId="37B0B0B8" w14:textId="77777777" w:rsidR="00037A50" w:rsidRPr="00037A50" w:rsidRDefault="00037A50" w:rsidP="00037A50">
            <w:pPr>
              <w:rPr>
                <w:rFonts w:ascii="Century Gothic" w:hAnsi="Century Gothic" w:cs="Calibri"/>
                <w:sz w:val="22"/>
                <w:szCs w:val="22"/>
                <w:lang w:val="es-419" w:eastAsia="en-US"/>
              </w:rPr>
            </w:pPr>
            <w:r w:rsidRPr="00037A50">
              <w:rPr>
                <w:rFonts w:ascii="Century Gothic" w:hAnsi="Century Gothic" w:cs="Calibri"/>
                <w:sz w:val="22"/>
                <w:szCs w:val="22"/>
                <w:lang w:val="es-419" w:eastAsia="en-US"/>
              </w:rPr>
              <w:t xml:space="preserve">   8</w:t>
            </w:r>
          </w:p>
        </w:tc>
        <w:tc>
          <w:tcPr>
            <w:tcW w:w="2083" w:type="dxa"/>
          </w:tcPr>
          <w:p w14:paraId="10784FE0" w14:textId="77777777" w:rsidR="00037A50" w:rsidRPr="00037A50" w:rsidRDefault="00037A50" w:rsidP="00037A50">
            <w:pPr>
              <w:rPr>
                <w:rFonts w:ascii="Century Gothic" w:hAnsi="Century Gothic" w:cs="Calibri"/>
                <w:sz w:val="22"/>
                <w:szCs w:val="22"/>
                <w:lang w:val="es-419" w:eastAsia="en-US"/>
              </w:rPr>
            </w:pPr>
          </w:p>
          <w:p w14:paraId="729CED5C" w14:textId="77777777" w:rsidR="00037A50" w:rsidRPr="00037A50" w:rsidRDefault="00037A50" w:rsidP="00037A50">
            <w:pPr>
              <w:rPr>
                <w:rFonts w:ascii="Century Gothic" w:hAnsi="Century Gothic" w:cs="Calibri"/>
                <w:sz w:val="22"/>
                <w:szCs w:val="22"/>
                <w:lang w:val="es-419" w:eastAsia="en-US"/>
              </w:rPr>
            </w:pPr>
          </w:p>
          <w:p w14:paraId="094AC9FA" w14:textId="77777777" w:rsidR="00037A50" w:rsidRPr="00037A50" w:rsidRDefault="00037A50" w:rsidP="00037A50">
            <w:pPr>
              <w:rPr>
                <w:rFonts w:ascii="Century Gothic" w:hAnsi="Century Gothic" w:cs="Calibri"/>
                <w:sz w:val="22"/>
                <w:szCs w:val="22"/>
                <w:lang w:val="es-419" w:eastAsia="en-US"/>
              </w:rPr>
            </w:pPr>
            <w:r w:rsidRPr="00037A50">
              <w:rPr>
                <w:rFonts w:ascii="Century Gothic" w:hAnsi="Century Gothic" w:cs="Calibri"/>
                <w:sz w:val="22"/>
                <w:szCs w:val="22"/>
                <w:lang w:val="es-419" w:eastAsia="en-US"/>
              </w:rPr>
              <w:t xml:space="preserve">Geomembrana </w:t>
            </w:r>
          </w:p>
          <w:p w14:paraId="1533307F" w14:textId="77777777" w:rsidR="00037A50" w:rsidRPr="00037A50" w:rsidRDefault="00037A50" w:rsidP="00037A50">
            <w:pPr>
              <w:rPr>
                <w:rFonts w:ascii="Century Gothic" w:hAnsi="Century Gothic" w:cs="Calibri"/>
                <w:sz w:val="22"/>
                <w:szCs w:val="22"/>
                <w:lang w:val="es-419" w:eastAsia="en-US"/>
              </w:rPr>
            </w:pPr>
            <w:r w:rsidRPr="00037A50">
              <w:rPr>
                <w:rFonts w:ascii="Century Gothic" w:hAnsi="Century Gothic" w:cs="Calibri"/>
                <w:sz w:val="22"/>
                <w:szCs w:val="22"/>
                <w:lang w:val="es-419" w:eastAsia="en-US"/>
              </w:rPr>
              <w:t>de 0,75 mm</w:t>
            </w:r>
          </w:p>
        </w:tc>
        <w:tc>
          <w:tcPr>
            <w:tcW w:w="1035" w:type="dxa"/>
          </w:tcPr>
          <w:p w14:paraId="67D84636" w14:textId="77777777" w:rsidR="00037A50" w:rsidRPr="00037A50" w:rsidRDefault="00037A50" w:rsidP="00037A50">
            <w:pPr>
              <w:jc w:val="center"/>
              <w:rPr>
                <w:rFonts w:ascii="Century Gothic" w:hAnsi="Century Gothic" w:cs="Calibri"/>
                <w:sz w:val="22"/>
                <w:szCs w:val="22"/>
                <w:lang w:val="es-419" w:eastAsia="en-US"/>
              </w:rPr>
            </w:pPr>
          </w:p>
          <w:p w14:paraId="6F0A69CB" w14:textId="77777777" w:rsidR="00037A50" w:rsidRPr="00037A50" w:rsidRDefault="00037A50" w:rsidP="00037A50">
            <w:pPr>
              <w:jc w:val="center"/>
              <w:rPr>
                <w:rFonts w:ascii="Century Gothic" w:hAnsi="Century Gothic" w:cs="Calibri"/>
                <w:sz w:val="22"/>
                <w:szCs w:val="22"/>
                <w:lang w:val="es-419" w:eastAsia="en-US"/>
              </w:rPr>
            </w:pPr>
          </w:p>
          <w:p w14:paraId="7D898B53" w14:textId="1298CCA4" w:rsidR="00037A50" w:rsidRPr="00037A50" w:rsidRDefault="00905C75" w:rsidP="00037A50">
            <w:pPr>
              <w:jc w:val="center"/>
              <w:rPr>
                <w:rFonts w:ascii="Century Gothic" w:hAnsi="Century Gothic" w:cs="Calibri"/>
                <w:sz w:val="22"/>
                <w:szCs w:val="22"/>
                <w:lang w:val="es-419" w:eastAsia="en-US"/>
              </w:rPr>
            </w:pPr>
            <w:r>
              <w:rPr>
                <w:rFonts w:ascii="Century Gothic" w:hAnsi="Century Gothic" w:cs="Calibri"/>
                <w:sz w:val="22"/>
                <w:szCs w:val="22"/>
                <w:lang w:val="es-419" w:eastAsia="en-US"/>
              </w:rPr>
              <w:t>4</w:t>
            </w:r>
          </w:p>
        </w:tc>
        <w:tc>
          <w:tcPr>
            <w:tcW w:w="1219" w:type="dxa"/>
          </w:tcPr>
          <w:p w14:paraId="20B2F5A7" w14:textId="77777777" w:rsidR="00037A50" w:rsidRPr="00037A50" w:rsidRDefault="00037A50" w:rsidP="00037A50">
            <w:pPr>
              <w:jc w:val="center"/>
              <w:rPr>
                <w:rFonts w:ascii="Century Gothic" w:hAnsi="Century Gothic" w:cs="Calibri"/>
                <w:sz w:val="22"/>
                <w:szCs w:val="22"/>
                <w:lang w:val="es-419" w:eastAsia="en-US"/>
              </w:rPr>
            </w:pPr>
          </w:p>
          <w:p w14:paraId="0C86BCF2" w14:textId="77777777" w:rsidR="00037A50" w:rsidRPr="00037A50" w:rsidRDefault="00037A50" w:rsidP="00037A50">
            <w:pPr>
              <w:jc w:val="center"/>
              <w:rPr>
                <w:rFonts w:ascii="Century Gothic" w:hAnsi="Century Gothic" w:cs="Calibri"/>
                <w:sz w:val="22"/>
                <w:szCs w:val="22"/>
                <w:lang w:val="es-419" w:eastAsia="en-US"/>
              </w:rPr>
            </w:pPr>
          </w:p>
          <w:p w14:paraId="280B4903" w14:textId="77777777" w:rsidR="00037A50" w:rsidRPr="00037A50" w:rsidRDefault="00037A50" w:rsidP="00037A50">
            <w:pPr>
              <w:jc w:val="center"/>
              <w:rPr>
                <w:rFonts w:ascii="Century Gothic" w:hAnsi="Century Gothic" w:cs="Calibri"/>
                <w:sz w:val="22"/>
                <w:szCs w:val="22"/>
                <w:lang w:val="es-419" w:eastAsia="en-US"/>
              </w:rPr>
            </w:pPr>
            <w:r w:rsidRPr="00037A50">
              <w:rPr>
                <w:rFonts w:ascii="Century Gothic" w:hAnsi="Century Gothic" w:cs="Calibri"/>
                <w:sz w:val="22"/>
                <w:szCs w:val="22"/>
                <w:lang w:val="es-419" w:eastAsia="en-US"/>
              </w:rPr>
              <w:t>Unidad</w:t>
            </w:r>
          </w:p>
        </w:tc>
        <w:tc>
          <w:tcPr>
            <w:tcW w:w="2724" w:type="dxa"/>
          </w:tcPr>
          <w:p w14:paraId="53FCBB4D" w14:textId="77777777" w:rsidR="00037A50" w:rsidRPr="00037A50" w:rsidRDefault="00037A50" w:rsidP="00037A50">
            <w:pPr>
              <w:autoSpaceDE w:val="0"/>
              <w:autoSpaceDN w:val="0"/>
              <w:adjustRightInd w:val="0"/>
              <w:rPr>
                <w:rFonts w:ascii="Century Gothic" w:hAnsi="Century Gothic" w:cs="Calibri"/>
                <w:sz w:val="22"/>
                <w:szCs w:val="22"/>
                <w:lang w:val="es-419" w:eastAsia="en-US"/>
              </w:rPr>
            </w:pPr>
          </w:p>
          <w:p w14:paraId="21AA5031" w14:textId="77777777" w:rsidR="00037A50" w:rsidRPr="00037A50" w:rsidRDefault="00037A50" w:rsidP="00037A50">
            <w:pPr>
              <w:autoSpaceDE w:val="0"/>
              <w:autoSpaceDN w:val="0"/>
              <w:adjustRightInd w:val="0"/>
              <w:rPr>
                <w:rFonts w:ascii="Century Gothic" w:hAnsi="Century Gothic" w:cs="Calibri"/>
                <w:sz w:val="22"/>
                <w:szCs w:val="22"/>
                <w:lang w:val="es-419" w:eastAsia="en-US"/>
              </w:rPr>
            </w:pPr>
          </w:p>
          <w:p w14:paraId="1DD32BC3" w14:textId="4E10300C" w:rsidR="00037A50" w:rsidRPr="00037A50" w:rsidRDefault="00037A50" w:rsidP="00037A50">
            <w:pPr>
              <w:autoSpaceDE w:val="0"/>
              <w:autoSpaceDN w:val="0"/>
              <w:adjustRightInd w:val="0"/>
              <w:rPr>
                <w:rFonts w:ascii="Century Gothic" w:hAnsi="Century Gothic" w:cs="Calibri"/>
                <w:sz w:val="22"/>
                <w:szCs w:val="22"/>
                <w:lang w:val="es-419" w:eastAsia="en-US"/>
              </w:rPr>
            </w:pPr>
            <w:proofErr w:type="spellStart"/>
            <w:r w:rsidRPr="00037A50">
              <w:rPr>
                <w:rFonts w:ascii="Century Gothic" w:hAnsi="Century Gothic" w:cs="Calibri"/>
                <w:sz w:val="22"/>
                <w:szCs w:val="22"/>
                <w:lang w:val="es-419" w:eastAsia="en-US"/>
              </w:rPr>
              <w:t>Geomembrana</w:t>
            </w:r>
            <w:proofErr w:type="spellEnd"/>
            <w:r w:rsidR="00AD2F19">
              <w:rPr>
                <w:rFonts w:ascii="Century Gothic" w:hAnsi="Century Gothic" w:cs="Calibri"/>
                <w:sz w:val="22"/>
                <w:szCs w:val="22"/>
                <w:lang w:val="es-419" w:eastAsia="en-US"/>
              </w:rPr>
              <w:t xml:space="preserve"> </w:t>
            </w:r>
            <w:r w:rsidR="008C304A">
              <w:rPr>
                <w:rFonts w:ascii="Century Gothic" w:hAnsi="Century Gothic" w:cs="Calibri"/>
                <w:sz w:val="22"/>
                <w:szCs w:val="22"/>
                <w:lang w:val="es-419" w:eastAsia="en-US"/>
              </w:rPr>
              <w:t xml:space="preserve">PVC </w:t>
            </w:r>
            <w:r w:rsidR="00AD2F19">
              <w:rPr>
                <w:rFonts w:ascii="Century Gothic" w:hAnsi="Century Gothic" w:cs="Calibri"/>
                <w:sz w:val="22"/>
                <w:szCs w:val="22"/>
                <w:lang w:val="es-419" w:eastAsia="en-US"/>
              </w:rPr>
              <w:t>de 7 x 7 m. una sola pieza.</w:t>
            </w:r>
          </w:p>
        </w:tc>
        <w:tc>
          <w:tcPr>
            <w:tcW w:w="3095" w:type="dxa"/>
            <w:vAlign w:val="center"/>
          </w:tcPr>
          <w:p w14:paraId="4942A803" w14:textId="77777777" w:rsidR="00037A50" w:rsidRPr="00037A50" w:rsidRDefault="00037A50" w:rsidP="00037A50">
            <w:pPr>
              <w:jc w:val="center"/>
              <w:rPr>
                <w:rFonts w:cs="Calibri"/>
                <w:noProof/>
                <w:sz w:val="22"/>
                <w:szCs w:val="22"/>
                <w:lang w:val="en-US" w:eastAsia="en-US"/>
              </w:rPr>
            </w:pPr>
            <w:r w:rsidRPr="00037A50">
              <w:rPr>
                <w:noProof/>
                <w:sz w:val="22"/>
                <w:szCs w:val="22"/>
                <w:lang w:val="es-BO" w:eastAsia="es-BO"/>
              </w:rPr>
              <w:drawing>
                <wp:inline distT="0" distB="0" distL="0" distR="0" wp14:anchorId="5FF91C29" wp14:editId="72BA36B8">
                  <wp:extent cx="984461" cy="984461"/>
                  <wp:effectExtent l="19050" t="19050" r="25400" b="25400"/>
                  <wp:docPr id="7" name="Imagen 7" descr="https://img-arotoma.com/wp-content/uploads/2023/04/0-4mm-HDPE-Fish-Pond-Liner-Gardegeo_hdpe-1024x102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https://img-arotoma.com/wp-content/uploads/2023/04/0-4mm-HDPE-Fish-Pond-Liner-Gardegeo_hdpe-1024x102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1719" cy="1001719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ysClr val="windowText" lastClr="000000"/>
                            </a:solidFill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37A50" w:rsidRPr="00037A50" w14:paraId="48BC6F98" w14:textId="77777777" w:rsidTr="00905C75">
        <w:trPr>
          <w:trHeight w:val="1236"/>
        </w:trPr>
        <w:tc>
          <w:tcPr>
            <w:tcW w:w="641" w:type="dxa"/>
          </w:tcPr>
          <w:p w14:paraId="7DB62898" w14:textId="77777777" w:rsidR="00037A50" w:rsidRPr="00037A50" w:rsidRDefault="00037A50" w:rsidP="00037A50">
            <w:pPr>
              <w:jc w:val="center"/>
              <w:rPr>
                <w:rFonts w:ascii="Century Gothic" w:hAnsi="Century Gothic" w:cs="Calibri"/>
                <w:sz w:val="22"/>
                <w:szCs w:val="22"/>
                <w:lang w:val="es-419"/>
              </w:rPr>
            </w:pPr>
          </w:p>
          <w:p w14:paraId="504039D7" w14:textId="77777777" w:rsidR="00037A50" w:rsidRPr="00037A50" w:rsidRDefault="00037A50" w:rsidP="00037A50">
            <w:pPr>
              <w:jc w:val="center"/>
              <w:rPr>
                <w:rFonts w:ascii="Century Gothic" w:hAnsi="Century Gothic" w:cs="Calibri"/>
                <w:sz w:val="22"/>
                <w:szCs w:val="22"/>
                <w:lang w:val="es-419"/>
              </w:rPr>
            </w:pPr>
            <w:r w:rsidRPr="00037A50">
              <w:rPr>
                <w:rFonts w:ascii="Century Gothic" w:hAnsi="Century Gothic" w:cs="Calibri"/>
                <w:sz w:val="22"/>
                <w:szCs w:val="22"/>
                <w:lang w:val="es-419"/>
              </w:rPr>
              <w:t xml:space="preserve"> </w:t>
            </w:r>
          </w:p>
          <w:p w14:paraId="4AF7D93A" w14:textId="77777777" w:rsidR="00037A50" w:rsidRPr="00037A50" w:rsidRDefault="00037A50" w:rsidP="00037A50">
            <w:pPr>
              <w:jc w:val="center"/>
              <w:rPr>
                <w:rFonts w:ascii="Century Gothic" w:hAnsi="Century Gothic" w:cs="Calibri"/>
                <w:sz w:val="22"/>
                <w:szCs w:val="22"/>
                <w:lang w:val="es-419"/>
              </w:rPr>
            </w:pPr>
            <w:r w:rsidRPr="00037A50">
              <w:rPr>
                <w:rFonts w:ascii="Century Gothic" w:hAnsi="Century Gothic" w:cs="Calibri"/>
                <w:sz w:val="22"/>
                <w:szCs w:val="22"/>
                <w:lang w:val="es-419"/>
              </w:rPr>
              <w:t xml:space="preserve"> 9</w:t>
            </w:r>
          </w:p>
        </w:tc>
        <w:tc>
          <w:tcPr>
            <w:tcW w:w="2083" w:type="dxa"/>
          </w:tcPr>
          <w:p w14:paraId="21556408" w14:textId="77777777" w:rsidR="00037A50" w:rsidRPr="00037A50" w:rsidRDefault="00037A50" w:rsidP="00037A50">
            <w:pPr>
              <w:rPr>
                <w:rFonts w:ascii="Century Gothic" w:hAnsi="Century Gothic" w:cs="Calibri"/>
                <w:sz w:val="22"/>
                <w:szCs w:val="22"/>
                <w:lang w:val="es-419"/>
              </w:rPr>
            </w:pPr>
          </w:p>
          <w:p w14:paraId="63EB5834" w14:textId="77777777" w:rsidR="00037A50" w:rsidRPr="00037A50" w:rsidRDefault="00037A50" w:rsidP="00037A50">
            <w:pPr>
              <w:rPr>
                <w:rFonts w:ascii="Century Gothic" w:hAnsi="Century Gothic" w:cs="Calibri"/>
                <w:sz w:val="22"/>
                <w:szCs w:val="22"/>
                <w:lang w:val="es-419"/>
              </w:rPr>
            </w:pPr>
            <w:r w:rsidRPr="00037A50">
              <w:rPr>
                <w:rFonts w:ascii="Century Gothic" w:hAnsi="Century Gothic" w:cs="Calibri"/>
                <w:sz w:val="22"/>
                <w:szCs w:val="22"/>
                <w:lang w:val="es-419"/>
              </w:rPr>
              <w:t>Soga perlón de ½”</w:t>
            </w:r>
          </w:p>
        </w:tc>
        <w:tc>
          <w:tcPr>
            <w:tcW w:w="1035" w:type="dxa"/>
          </w:tcPr>
          <w:p w14:paraId="56A39FCD" w14:textId="77777777" w:rsidR="00037A50" w:rsidRPr="00037A50" w:rsidRDefault="00037A50" w:rsidP="00037A50">
            <w:pPr>
              <w:rPr>
                <w:rFonts w:ascii="Century Gothic" w:hAnsi="Century Gothic" w:cs="Calibri"/>
                <w:sz w:val="22"/>
                <w:szCs w:val="22"/>
                <w:lang w:val="es-419"/>
              </w:rPr>
            </w:pPr>
          </w:p>
          <w:p w14:paraId="5E365E4D" w14:textId="77777777" w:rsidR="00037A50" w:rsidRPr="00037A50" w:rsidRDefault="00037A50" w:rsidP="00037A50">
            <w:pPr>
              <w:rPr>
                <w:rFonts w:ascii="Century Gothic" w:hAnsi="Century Gothic" w:cs="Calibri"/>
                <w:sz w:val="22"/>
                <w:szCs w:val="22"/>
                <w:lang w:val="es-419"/>
              </w:rPr>
            </w:pPr>
            <w:r w:rsidRPr="00037A50">
              <w:rPr>
                <w:rFonts w:ascii="Century Gothic" w:hAnsi="Century Gothic" w:cs="Calibri"/>
                <w:sz w:val="22"/>
                <w:szCs w:val="22"/>
                <w:lang w:val="es-419"/>
              </w:rPr>
              <w:t xml:space="preserve">     600</w:t>
            </w:r>
          </w:p>
        </w:tc>
        <w:tc>
          <w:tcPr>
            <w:tcW w:w="1219" w:type="dxa"/>
          </w:tcPr>
          <w:p w14:paraId="66CCA037" w14:textId="77777777" w:rsidR="00037A50" w:rsidRPr="00037A50" w:rsidRDefault="00037A50" w:rsidP="00037A50">
            <w:pPr>
              <w:rPr>
                <w:rFonts w:ascii="Century Gothic" w:hAnsi="Century Gothic" w:cs="Calibri"/>
                <w:sz w:val="22"/>
                <w:szCs w:val="22"/>
                <w:lang w:val="es-419"/>
              </w:rPr>
            </w:pPr>
          </w:p>
          <w:p w14:paraId="532B3B91" w14:textId="77777777" w:rsidR="00037A50" w:rsidRPr="00037A50" w:rsidRDefault="00037A50" w:rsidP="00037A50">
            <w:pPr>
              <w:rPr>
                <w:rFonts w:ascii="Century Gothic" w:hAnsi="Century Gothic" w:cs="Calibri"/>
                <w:sz w:val="22"/>
                <w:szCs w:val="22"/>
                <w:lang w:val="es-419"/>
              </w:rPr>
            </w:pPr>
            <w:r w:rsidRPr="00037A50">
              <w:rPr>
                <w:rFonts w:ascii="Century Gothic" w:hAnsi="Century Gothic" w:cs="Calibri"/>
                <w:sz w:val="22"/>
                <w:szCs w:val="22"/>
                <w:lang w:val="es-419"/>
              </w:rPr>
              <w:t>Metros</w:t>
            </w:r>
          </w:p>
        </w:tc>
        <w:tc>
          <w:tcPr>
            <w:tcW w:w="2724" w:type="dxa"/>
          </w:tcPr>
          <w:p w14:paraId="3C98FE7F" w14:textId="77777777" w:rsidR="00037A50" w:rsidRPr="00037A50" w:rsidRDefault="00037A50" w:rsidP="00037A50">
            <w:pPr>
              <w:rPr>
                <w:rFonts w:ascii="Century Gothic" w:hAnsi="Century Gothic" w:cs="Calibri"/>
                <w:sz w:val="22"/>
                <w:szCs w:val="22"/>
                <w:lang w:val="es-419"/>
              </w:rPr>
            </w:pPr>
          </w:p>
          <w:p w14:paraId="5468194A" w14:textId="379E6BE5" w:rsidR="00037A50" w:rsidRPr="00037A50" w:rsidRDefault="00037A50" w:rsidP="00037A50">
            <w:pPr>
              <w:rPr>
                <w:rFonts w:ascii="Century Gothic" w:hAnsi="Century Gothic" w:cs="Calibri"/>
                <w:sz w:val="22"/>
                <w:szCs w:val="22"/>
                <w:lang w:val="es-419" w:eastAsia="en-US"/>
              </w:rPr>
            </w:pPr>
            <w:r w:rsidRPr="00037A50">
              <w:rPr>
                <w:rFonts w:ascii="Century Gothic" w:hAnsi="Century Gothic" w:cs="Calibri"/>
                <w:sz w:val="22"/>
                <w:szCs w:val="22"/>
                <w:lang w:val="es-419"/>
              </w:rPr>
              <w:t>Soga perlón de ½”</w:t>
            </w:r>
            <w:r w:rsidR="00EE2240">
              <w:rPr>
                <w:rFonts w:ascii="Century Gothic" w:hAnsi="Century Gothic" w:cs="Calibri"/>
                <w:sz w:val="22"/>
                <w:szCs w:val="22"/>
                <w:lang w:val="es-419"/>
              </w:rPr>
              <w:t>, flexible, resistente al estiramiento, poliester</w:t>
            </w:r>
            <w:bookmarkStart w:id="0" w:name="_GoBack"/>
            <w:bookmarkEnd w:id="0"/>
          </w:p>
        </w:tc>
        <w:tc>
          <w:tcPr>
            <w:tcW w:w="3095" w:type="dxa"/>
            <w:vAlign w:val="center"/>
          </w:tcPr>
          <w:p w14:paraId="389F0CD7" w14:textId="77777777" w:rsidR="00037A50" w:rsidRPr="00037A50" w:rsidRDefault="00037A50" w:rsidP="00037A50">
            <w:pPr>
              <w:jc w:val="center"/>
              <w:rPr>
                <w:rFonts w:cs="Calibri"/>
                <w:b/>
                <w:noProof/>
                <w:sz w:val="36"/>
                <w:szCs w:val="22"/>
                <w:lang w:val="en-US" w:eastAsia="es-BO"/>
              </w:rPr>
            </w:pPr>
            <w:r w:rsidRPr="00037A50">
              <w:rPr>
                <w:rFonts w:cs="Calibri"/>
                <w:noProof/>
                <w:lang w:val="es-BO" w:eastAsia="es-BO"/>
              </w:rPr>
              <w:drawing>
                <wp:inline distT="0" distB="0" distL="0" distR="0" wp14:anchorId="6CD22B46" wp14:editId="55D31523">
                  <wp:extent cx="698387" cy="668075"/>
                  <wp:effectExtent l="0" t="0" r="6985" b="0"/>
                  <wp:docPr id="14" name="Imagen 14" descr="C:\Users\rcardona\AppData\Local\Microsoft\Windows\INetCache\Content.MSO\DD1D7A0E.t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C:\Users\rcardona\AppData\Local\Microsoft\Windows\INetCache\Content.MSO\DD1D7A0E.t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5481" cy="69399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3B2D1FB4" w14:textId="38A8F6FA" w:rsidR="00E82B98" w:rsidRDefault="00D16795" w:rsidP="00D52A79">
      <w:pPr>
        <w:jc w:val="both"/>
        <w:rPr>
          <w:rFonts w:ascii="Arial" w:hAnsi="Arial" w:cs="Arial"/>
        </w:rPr>
      </w:pPr>
      <w:r w:rsidRPr="0032670D">
        <w:rPr>
          <w:rFonts w:ascii="Arial" w:hAnsi="Arial" w:cs="Arial"/>
        </w:rPr>
        <w:tab/>
      </w:r>
    </w:p>
    <w:p w14:paraId="4517A19F" w14:textId="547E35C5" w:rsidR="00467454" w:rsidRDefault="00467454" w:rsidP="00D52A79">
      <w:pPr>
        <w:jc w:val="both"/>
        <w:rPr>
          <w:rFonts w:ascii="Arial" w:hAnsi="Arial" w:cs="Arial"/>
        </w:rPr>
      </w:pPr>
    </w:p>
    <w:p w14:paraId="08E1BB62" w14:textId="3DD5F710" w:rsidR="00037A50" w:rsidRDefault="00037A50" w:rsidP="00D52A79">
      <w:pPr>
        <w:jc w:val="both"/>
        <w:rPr>
          <w:rFonts w:ascii="Arial" w:hAnsi="Arial" w:cs="Arial"/>
        </w:rPr>
      </w:pPr>
    </w:p>
    <w:p w14:paraId="5473F8DA" w14:textId="7C3C610B" w:rsidR="00037A50" w:rsidRDefault="00037A50" w:rsidP="00D52A79">
      <w:pPr>
        <w:jc w:val="both"/>
        <w:rPr>
          <w:rFonts w:ascii="Arial" w:hAnsi="Arial" w:cs="Arial"/>
        </w:rPr>
      </w:pPr>
    </w:p>
    <w:p w14:paraId="3363D9AF" w14:textId="61AADC37" w:rsidR="00037A50" w:rsidRDefault="00037A50" w:rsidP="00D52A79">
      <w:pPr>
        <w:jc w:val="both"/>
        <w:rPr>
          <w:rFonts w:ascii="Arial" w:hAnsi="Arial" w:cs="Arial"/>
        </w:rPr>
      </w:pPr>
    </w:p>
    <w:p w14:paraId="72CF247C" w14:textId="77777777" w:rsidR="00037A50" w:rsidRDefault="00037A50" w:rsidP="00D52A79">
      <w:pPr>
        <w:jc w:val="both"/>
        <w:rPr>
          <w:rFonts w:ascii="Arial" w:hAnsi="Arial" w:cs="Arial"/>
        </w:rPr>
      </w:pPr>
    </w:p>
    <w:p w14:paraId="18EA8FE0" w14:textId="77777777" w:rsidR="00467454" w:rsidRPr="001F4EED" w:rsidRDefault="00467454" w:rsidP="00467454">
      <w:pPr>
        <w:jc w:val="both"/>
        <w:rPr>
          <w:rFonts w:ascii="Arial" w:hAnsi="Arial" w:cs="Arial"/>
          <w:b/>
        </w:rPr>
      </w:pPr>
      <w:r>
        <w:rPr>
          <w:rFonts w:ascii="Arial" w:hAnsi="Arial" w:cs="Arial"/>
          <w:b/>
        </w:rPr>
        <w:t>7</w:t>
      </w:r>
      <w:r w:rsidRPr="001F4EED">
        <w:rPr>
          <w:rFonts w:ascii="Arial" w:hAnsi="Arial" w:cs="Arial"/>
          <w:b/>
        </w:rPr>
        <w:t xml:space="preserve">. CRONOGRAMA DE DESEMBOLSO </w:t>
      </w:r>
    </w:p>
    <w:p w14:paraId="799E44E3" w14:textId="77777777" w:rsidR="00467454" w:rsidRPr="001F4EED" w:rsidRDefault="00467454" w:rsidP="00467454">
      <w:pPr>
        <w:jc w:val="both"/>
        <w:rPr>
          <w:rFonts w:ascii="Arial" w:hAnsi="Arial" w:cs="Arial"/>
        </w:rPr>
      </w:pPr>
    </w:p>
    <w:p w14:paraId="47C5A15D" w14:textId="3AF57CFE" w:rsidR="00467454" w:rsidRPr="001F4EED" w:rsidRDefault="00467454" w:rsidP="00467454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>La</w:t>
      </w:r>
      <w:r w:rsidR="000B217D">
        <w:rPr>
          <w:rFonts w:ascii="Arial" w:hAnsi="Arial" w:cs="Arial"/>
        </w:rPr>
        <w:t xml:space="preserve">s empresas </w:t>
      </w:r>
      <w:r>
        <w:rPr>
          <w:rFonts w:ascii="Arial" w:hAnsi="Arial" w:cs="Arial"/>
        </w:rPr>
        <w:t>que se adjudique</w:t>
      </w:r>
      <w:r w:rsidR="000B217D">
        <w:rPr>
          <w:rFonts w:ascii="Arial" w:hAnsi="Arial" w:cs="Arial"/>
        </w:rPr>
        <w:t>n</w:t>
      </w:r>
      <w:r>
        <w:rPr>
          <w:rFonts w:ascii="Arial" w:hAnsi="Arial" w:cs="Arial"/>
        </w:rPr>
        <w:t xml:space="preserve"> la</w:t>
      </w:r>
      <w:r w:rsidR="000B217D">
        <w:rPr>
          <w:rFonts w:ascii="Arial" w:hAnsi="Arial" w:cs="Arial"/>
        </w:rPr>
        <w:t>s</w:t>
      </w:r>
      <w:r>
        <w:rPr>
          <w:rFonts w:ascii="Arial" w:hAnsi="Arial" w:cs="Arial"/>
        </w:rPr>
        <w:t xml:space="preserve"> compra</w:t>
      </w:r>
      <w:r w:rsidR="000B217D">
        <w:rPr>
          <w:rFonts w:ascii="Arial" w:hAnsi="Arial" w:cs="Arial"/>
        </w:rPr>
        <w:t>s</w:t>
      </w:r>
      <w:r>
        <w:rPr>
          <w:rFonts w:ascii="Arial" w:hAnsi="Arial" w:cs="Arial"/>
        </w:rPr>
        <w:t xml:space="preserve"> se le cancelará el 100% del pago</w:t>
      </w:r>
      <w:r w:rsidRPr="001F4EED">
        <w:rPr>
          <w:rFonts w:ascii="Arial" w:hAnsi="Arial" w:cs="Arial"/>
        </w:rPr>
        <w:t xml:space="preserve"> </w:t>
      </w:r>
      <w:r w:rsidR="000B217D">
        <w:rPr>
          <w:rFonts w:ascii="Arial" w:hAnsi="Arial" w:cs="Arial"/>
        </w:rPr>
        <w:t xml:space="preserve">por Ítem, </w:t>
      </w:r>
      <w:r w:rsidRPr="001F4EED">
        <w:rPr>
          <w:rFonts w:ascii="Arial" w:hAnsi="Arial" w:cs="Arial"/>
        </w:rPr>
        <w:t>a la conclusión</w:t>
      </w:r>
      <w:r>
        <w:rPr>
          <w:rFonts w:ascii="Arial" w:hAnsi="Arial" w:cs="Arial"/>
        </w:rPr>
        <w:t>, entrega</w:t>
      </w:r>
      <w:r w:rsidRPr="001F4EED">
        <w:rPr>
          <w:rFonts w:ascii="Arial" w:hAnsi="Arial" w:cs="Arial"/>
        </w:rPr>
        <w:t xml:space="preserve"> y conform</w:t>
      </w:r>
      <w:r>
        <w:rPr>
          <w:rFonts w:ascii="Arial" w:hAnsi="Arial" w:cs="Arial"/>
        </w:rPr>
        <w:t xml:space="preserve">idad </w:t>
      </w:r>
      <w:r w:rsidRPr="001F4EED">
        <w:rPr>
          <w:rFonts w:ascii="Arial" w:hAnsi="Arial" w:cs="Arial"/>
        </w:rPr>
        <w:t xml:space="preserve">en </w:t>
      </w:r>
      <w:r>
        <w:rPr>
          <w:rFonts w:ascii="Arial" w:hAnsi="Arial" w:cs="Arial"/>
        </w:rPr>
        <w:t xml:space="preserve">las </w:t>
      </w:r>
      <w:r w:rsidRPr="001F4EED">
        <w:rPr>
          <w:rFonts w:ascii="Arial" w:hAnsi="Arial" w:cs="Arial"/>
        </w:rPr>
        <w:t>instalaciones de Almac</w:t>
      </w:r>
      <w:r>
        <w:rPr>
          <w:rFonts w:ascii="Arial" w:hAnsi="Arial" w:cs="Arial"/>
        </w:rPr>
        <w:t>én Central de YPFB Transporte en Santa Cruz de la Sierra.</w:t>
      </w:r>
    </w:p>
    <w:p w14:paraId="1FDD8890" w14:textId="77777777" w:rsidR="00467454" w:rsidRPr="0032670D" w:rsidRDefault="00467454" w:rsidP="00D52A79">
      <w:pPr>
        <w:jc w:val="both"/>
        <w:rPr>
          <w:rFonts w:ascii="Arial" w:hAnsi="Arial" w:cs="Arial"/>
        </w:rPr>
      </w:pPr>
    </w:p>
    <w:sectPr w:rsidR="00467454" w:rsidRPr="0032670D" w:rsidSect="005D58A5">
      <w:headerReference w:type="default" r:id="rId19"/>
      <w:footerReference w:type="even" r:id="rId20"/>
      <w:footerReference w:type="default" r:id="rId21"/>
      <w:pgSz w:w="12240" w:h="15840" w:code="1"/>
      <w:pgMar w:top="1843" w:right="1701" w:bottom="1417" w:left="1560" w:header="360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19AA4BD7" w14:textId="77777777" w:rsidR="0078313F" w:rsidRDefault="0078313F">
      <w:r>
        <w:separator/>
      </w:r>
    </w:p>
  </w:endnote>
  <w:endnote w:type="continuationSeparator" w:id="0">
    <w:p w14:paraId="7D6FA502" w14:textId="77777777" w:rsidR="0078313F" w:rsidRDefault="0078313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Garamond">
    <w:panose1 w:val="02020404030301010803"/>
    <w:charset w:val="00"/>
    <w:family w:val="roman"/>
    <w:pitch w:val="variable"/>
    <w:sig w:usb0="00000287" w:usb1="00000000" w:usb2="00000000" w:usb3="00000000" w:csb0="0000009F" w:csb1="00000000"/>
  </w:font>
  <w:font w:name="Batang">
    <w:altName w:val="바탕"/>
    <w:panose1 w:val="02030600000101010101"/>
    <w:charset w:val="81"/>
    <w:family w:val="roman"/>
    <w:pitch w:val="variable"/>
    <w:sig w:usb0="B00002AF" w:usb1="69D77CFB" w:usb2="00000030" w:usb3="00000000" w:csb0="0008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Phinster">
    <w:altName w:val="Calibri"/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Helv">
    <w:panose1 w:val="020B0604020202030204"/>
    <w:charset w:val="00"/>
    <w:family w:val="swiss"/>
    <w:notTrueType/>
    <w:pitch w:val="variable"/>
    <w:sig w:usb0="00000003" w:usb1="00000000" w:usb2="00000000" w:usb3="00000000" w:csb0="00000001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F8D2495" w14:textId="77777777" w:rsidR="000D7754" w:rsidRDefault="000D7754" w:rsidP="00FF7086">
    <w:pPr>
      <w:pStyle w:val="Piedepgina"/>
      <w:framePr w:wrap="around" w:vAnchor="text" w:hAnchor="margin" w:xAlign="right" w:y="1"/>
      <w:rPr>
        <w:rStyle w:val="Nmerodepgina"/>
      </w:rPr>
    </w:pPr>
    <w:r>
      <w:rPr>
        <w:rStyle w:val="Nmerodepgina"/>
      </w:rPr>
      <w:fldChar w:fldCharType="begin"/>
    </w:r>
    <w:r>
      <w:rPr>
        <w:rStyle w:val="Nmerodepgina"/>
      </w:rPr>
      <w:instrText xml:space="preserve">PAGE  </w:instrText>
    </w:r>
    <w:r>
      <w:rPr>
        <w:rStyle w:val="Nmerodepgina"/>
      </w:rPr>
      <w:fldChar w:fldCharType="end"/>
    </w:r>
  </w:p>
  <w:p w14:paraId="04C12A25" w14:textId="77777777" w:rsidR="000D7754" w:rsidRDefault="000D7754" w:rsidP="00DE3C02">
    <w:pPr>
      <w:pStyle w:val="Piedepgina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53D5E75C" w14:textId="31ACB2D7" w:rsidR="000D7754" w:rsidRPr="00DE3C02" w:rsidRDefault="000D7754" w:rsidP="00FF7086">
    <w:pPr>
      <w:pStyle w:val="Piedepgina"/>
      <w:framePr w:wrap="around" w:vAnchor="text" w:hAnchor="margin" w:xAlign="right" w:y="1"/>
      <w:rPr>
        <w:rStyle w:val="Nmerodepgina"/>
        <w:sz w:val="20"/>
        <w:szCs w:val="20"/>
      </w:rPr>
    </w:pPr>
    <w:r w:rsidRPr="00DE3C02">
      <w:rPr>
        <w:rStyle w:val="Nmerodepgina"/>
        <w:sz w:val="20"/>
        <w:szCs w:val="20"/>
      </w:rPr>
      <w:fldChar w:fldCharType="begin"/>
    </w:r>
    <w:r w:rsidRPr="00DE3C02">
      <w:rPr>
        <w:rStyle w:val="Nmerodepgina"/>
        <w:sz w:val="20"/>
        <w:szCs w:val="20"/>
      </w:rPr>
      <w:instrText xml:space="preserve">PAGE  </w:instrText>
    </w:r>
    <w:r w:rsidRPr="00DE3C02">
      <w:rPr>
        <w:rStyle w:val="Nmerodepgina"/>
        <w:sz w:val="20"/>
        <w:szCs w:val="20"/>
      </w:rPr>
      <w:fldChar w:fldCharType="separate"/>
    </w:r>
    <w:r w:rsidR="00EE2240">
      <w:rPr>
        <w:rStyle w:val="Nmerodepgina"/>
        <w:noProof/>
        <w:sz w:val="20"/>
        <w:szCs w:val="20"/>
      </w:rPr>
      <w:t>3</w:t>
    </w:r>
    <w:r w:rsidRPr="00DE3C02">
      <w:rPr>
        <w:rStyle w:val="Nmerodepgina"/>
        <w:sz w:val="20"/>
        <w:szCs w:val="20"/>
      </w:rPr>
      <w:fldChar w:fldCharType="end"/>
    </w:r>
  </w:p>
  <w:p w14:paraId="5019A4F7" w14:textId="77777777" w:rsidR="000D7754" w:rsidRDefault="000D7754" w:rsidP="00DE3C02">
    <w:pPr>
      <w:pStyle w:val="Piedepgina"/>
      <w:ind w:right="360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74DC77B0" w14:textId="77777777" w:rsidR="0078313F" w:rsidRDefault="0078313F">
      <w:r>
        <w:separator/>
      </w:r>
    </w:p>
  </w:footnote>
  <w:footnote w:type="continuationSeparator" w:id="0">
    <w:p w14:paraId="1FF0561B" w14:textId="77777777" w:rsidR="0078313F" w:rsidRDefault="0078313F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10206" w:type="dxa"/>
      <w:tblInd w:w="-572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Look w:val="01E0" w:firstRow="1" w:lastRow="1" w:firstColumn="1" w:lastColumn="1" w:noHBand="0" w:noVBand="0"/>
    </w:tblPr>
    <w:tblGrid>
      <w:gridCol w:w="2136"/>
      <w:gridCol w:w="5944"/>
      <w:gridCol w:w="2126"/>
    </w:tblGrid>
    <w:tr w:rsidR="000D7754" w14:paraId="75D21917" w14:textId="77777777" w:rsidTr="00DC4F83">
      <w:trPr>
        <w:trHeight w:val="1050"/>
      </w:trPr>
      <w:tc>
        <w:tcPr>
          <w:tcW w:w="2136" w:type="dxa"/>
          <w:vAlign w:val="center"/>
        </w:tcPr>
        <w:p w14:paraId="537607E6" w14:textId="77777777" w:rsidR="000D7754" w:rsidRPr="00C77CA0" w:rsidRDefault="000D7754" w:rsidP="00937A02">
          <w:pPr>
            <w:pStyle w:val="Encabezado"/>
            <w:spacing w:before="120" w:after="120"/>
            <w:jc w:val="center"/>
          </w:pPr>
          <w:r>
            <w:rPr>
              <w:noProof/>
              <w:lang w:val="es-BO" w:eastAsia="es-BO"/>
            </w:rPr>
            <w:drawing>
              <wp:inline distT="0" distB="0" distL="0" distR="0" wp14:anchorId="127291A0" wp14:editId="5049573A">
                <wp:extent cx="1215171" cy="540689"/>
                <wp:effectExtent l="0" t="0" r="4445" b="0"/>
                <wp:docPr id="9" name="Imagen 9" descr="logotipo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2" descr="logotipo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216977" cy="541492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5944" w:type="dxa"/>
          <w:vAlign w:val="center"/>
        </w:tcPr>
        <w:p w14:paraId="7219DBCB" w14:textId="77777777" w:rsidR="000D7754" w:rsidRPr="003569DE" w:rsidRDefault="003569DE" w:rsidP="00937A02">
          <w:pPr>
            <w:spacing w:before="60" w:after="120"/>
            <w:jc w:val="center"/>
            <w:rPr>
              <w:rFonts w:ascii="Arial" w:hAnsi="Arial" w:cs="Arial"/>
              <w:b/>
              <w:sz w:val="20"/>
              <w:szCs w:val="20"/>
            </w:rPr>
          </w:pPr>
          <w:r w:rsidRPr="003569DE">
            <w:rPr>
              <w:rFonts w:ascii="Arial" w:hAnsi="Arial" w:cs="Arial"/>
              <w:b/>
              <w:sz w:val="20"/>
              <w:szCs w:val="20"/>
            </w:rPr>
            <w:t>TERMINOS DE REFERENCIA</w:t>
          </w:r>
        </w:p>
        <w:p w14:paraId="6511ECDC" w14:textId="218C00B2" w:rsidR="000D7754" w:rsidRPr="009B59B2" w:rsidRDefault="00BF1394" w:rsidP="004126D6">
          <w:pPr>
            <w:jc w:val="center"/>
            <w:rPr>
              <w:rFonts w:ascii="Arial" w:hAnsi="Arial" w:cs="Arial"/>
              <w:b/>
              <w:sz w:val="20"/>
              <w:szCs w:val="20"/>
            </w:rPr>
          </w:pPr>
          <w:r>
            <w:rPr>
              <w:rFonts w:ascii="Arial" w:hAnsi="Arial" w:cs="Arial"/>
              <w:b/>
              <w:sz w:val="20"/>
              <w:szCs w:val="20"/>
            </w:rPr>
            <w:t>COMPRA DE</w:t>
          </w:r>
          <w:r w:rsidR="003569DE">
            <w:rPr>
              <w:rFonts w:ascii="Arial" w:hAnsi="Arial" w:cs="Arial"/>
              <w:b/>
              <w:sz w:val="20"/>
              <w:szCs w:val="20"/>
            </w:rPr>
            <w:t xml:space="preserve"> MATERIALES CONTRA DERRAMES</w:t>
          </w:r>
          <w:r w:rsidR="00F14853">
            <w:rPr>
              <w:rFonts w:ascii="Arial" w:hAnsi="Arial" w:cs="Arial"/>
              <w:b/>
              <w:sz w:val="20"/>
              <w:szCs w:val="20"/>
            </w:rPr>
            <w:t xml:space="preserve"> </w:t>
          </w:r>
          <w:proofErr w:type="spellStart"/>
          <w:r w:rsidR="00F14853">
            <w:rPr>
              <w:rFonts w:ascii="Arial" w:hAnsi="Arial" w:cs="Arial"/>
              <w:b/>
              <w:sz w:val="20"/>
              <w:szCs w:val="20"/>
            </w:rPr>
            <w:t>CDAs</w:t>
          </w:r>
          <w:proofErr w:type="spellEnd"/>
        </w:p>
      </w:tc>
      <w:tc>
        <w:tcPr>
          <w:tcW w:w="2126" w:type="dxa"/>
          <w:vAlign w:val="center"/>
        </w:tcPr>
        <w:p w14:paraId="7BB8A656" w14:textId="4CE491CC" w:rsidR="000D7754" w:rsidRPr="00937A02" w:rsidRDefault="000D7754" w:rsidP="00556661">
          <w:pPr>
            <w:pStyle w:val="Encabezado"/>
            <w:spacing w:before="240" w:after="120"/>
            <w:jc w:val="center"/>
            <w:rPr>
              <w:rFonts w:ascii="Tahoma" w:hAnsi="Tahoma" w:cs="Tahoma"/>
              <w:sz w:val="18"/>
              <w:szCs w:val="18"/>
            </w:rPr>
          </w:pPr>
          <w:r>
            <w:rPr>
              <w:rFonts w:ascii="Tahoma" w:hAnsi="Tahoma" w:cs="Tahoma"/>
              <w:sz w:val="18"/>
              <w:szCs w:val="18"/>
            </w:rPr>
            <w:t xml:space="preserve">  </w:t>
          </w:r>
          <w:r w:rsidR="002D0B76">
            <w:rPr>
              <w:rFonts w:ascii="Tahoma" w:hAnsi="Tahoma" w:cs="Tahoma"/>
              <w:sz w:val="18"/>
              <w:szCs w:val="18"/>
            </w:rPr>
            <w:t>2025</w:t>
          </w:r>
        </w:p>
      </w:tc>
    </w:tr>
  </w:tbl>
  <w:p w14:paraId="18197E45" w14:textId="77777777" w:rsidR="000D7754" w:rsidRDefault="000D7754">
    <w:pPr>
      <w:pStyle w:val="Encabezado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29" type="#_x0000_t75" style="width:11.35pt;height:11.35pt" o:bullet="t">
        <v:imagedata r:id="rId1" o:title="mso4E93"/>
      </v:shape>
    </w:pict>
  </w:numPicBullet>
  <w:abstractNum w:abstractNumId="0" w15:restartNumberingAfterBreak="0">
    <w:nsid w:val="02151954"/>
    <w:multiLevelType w:val="hybridMultilevel"/>
    <w:tmpl w:val="62C471FA"/>
    <w:lvl w:ilvl="0" w:tplc="D0B8B0B4">
      <w:start w:val="2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40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0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0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0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0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0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0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0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A936D77"/>
    <w:multiLevelType w:val="hybridMultilevel"/>
    <w:tmpl w:val="7500EAC6"/>
    <w:lvl w:ilvl="0" w:tplc="400A0001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400A0003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400A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400A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400A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400A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400A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400A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400A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2" w15:restartNumberingAfterBreak="0">
    <w:nsid w:val="11326BE4"/>
    <w:multiLevelType w:val="hybridMultilevel"/>
    <w:tmpl w:val="5B1CB912"/>
    <w:lvl w:ilvl="0" w:tplc="5B10DC20">
      <w:start w:val="4"/>
      <w:numFmt w:val="bullet"/>
      <w:lvlText w:val="-"/>
      <w:lvlJc w:val="left"/>
      <w:pPr>
        <w:ind w:left="1065" w:hanging="360"/>
      </w:pPr>
      <w:rPr>
        <w:rFonts w:ascii="Arial" w:eastAsia="Times New Roman" w:hAnsi="Arial" w:cs="Arial" w:hint="default"/>
      </w:rPr>
    </w:lvl>
    <w:lvl w:ilvl="1" w:tplc="04090003" w:tentative="1">
      <w:start w:val="1"/>
      <w:numFmt w:val="bullet"/>
      <w:lvlText w:val="o"/>
      <w:lvlJc w:val="left"/>
      <w:pPr>
        <w:ind w:left="1785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05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25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45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65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85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05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25" w:hanging="360"/>
      </w:pPr>
      <w:rPr>
        <w:rFonts w:ascii="Wingdings" w:hAnsi="Wingdings" w:hint="default"/>
      </w:rPr>
    </w:lvl>
  </w:abstractNum>
  <w:abstractNum w:abstractNumId="3" w15:restartNumberingAfterBreak="0">
    <w:nsid w:val="125D3A93"/>
    <w:multiLevelType w:val="hybridMultilevel"/>
    <w:tmpl w:val="A176B21E"/>
    <w:lvl w:ilvl="0" w:tplc="400A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400A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400A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400A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400A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400A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400A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400A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400A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4" w15:restartNumberingAfterBreak="0">
    <w:nsid w:val="14EA04AA"/>
    <w:multiLevelType w:val="hybridMultilevel"/>
    <w:tmpl w:val="3FA408E8"/>
    <w:lvl w:ilvl="0" w:tplc="400A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400A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400A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400A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400A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400A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400A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400A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400A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5" w15:restartNumberingAfterBreak="0">
    <w:nsid w:val="17635947"/>
    <w:multiLevelType w:val="hybridMultilevel"/>
    <w:tmpl w:val="9AF65CF8"/>
    <w:lvl w:ilvl="0" w:tplc="29FCFCDA">
      <w:start w:val="1"/>
      <w:numFmt w:val="bullet"/>
      <w:lvlText w:val=""/>
      <w:lvlJc w:val="left"/>
      <w:pPr>
        <w:tabs>
          <w:tab w:val="num" w:pos="774"/>
        </w:tabs>
        <w:ind w:left="774" w:hanging="360"/>
      </w:pPr>
      <w:rPr>
        <w:rFonts w:ascii="Symbol" w:hAnsi="Symbol" w:hint="default"/>
        <w:color w:val="auto"/>
        <w:sz w:val="18"/>
      </w:rPr>
    </w:lvl>
    <w:lvl w:ilvl="1" w:tplc="0C0A0003" w:tentative="1">
      <w:start w:val="1"/>
      <w:numFmt w:val="bullet"/>
      <w:lvlText w:val="o"/>
      <w:lvlJc w:val="left"/>
      <w:pPr>
        <w:tabs>
          <w:tab w:val="num" w:pos="1494"/>
        </w:tabs>
        <w:ind w:left="1494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tabs>
          <w:tab w:val="num" w:pos="2214"/>
        </w:tabs>
        <w:ind w:left="2214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tabs>
          <w:tab w:val="num" w:pos="2934"/>
        </w:tabs>
        <w:ind w:left="2934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tabs>
          <w:tab w:val="num" w:pos="3654"/>
        </w:tabs>
        <w:ind w:left="3654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tabs>
          <w:tab w:val="num" w:pos="4374"/>
        </w:tabs>
        <w:ind w:left="4374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tabs>
          <w:tab w:val="num" w:pos="5094"/>
        </w:tabs>
        <w:ind w:left="5094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tabs>
          <w:tab w:val="num" w:pos="5814"/>
        </w:tabs>
        <w:ind w:left="5814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tabs>
          <w:tab w:val="num" w:pos="6534"/>
        </w:tabs>
        <w:ind w:left="6534" w:hanging="360"/>
      </w:pPr>
      <w:rPr>
        <w:rFonts w:ascii="Wingdings" w:hAnsi="Wingdings" w:hint="default"/>
      </w:rPr>
    </w:lvl>
  </w:abstractNum>
  <w:abstractNum w:abstractNumId="6" w15:restartNumberingAfterBreak="0">
    <w:nsid w:val="18174E15"/>
    <w:multiLevelType w:val="hybridMultilevel"/>
    <w:tmpl w:val="B3DA2EE8"/>
    <w:lvl w:ilvl="0" w:tplc="AC0CDD08">
      <w:start w:val="1"/>
      <w:numFmt w:val="decimal"/>
      <w:lvlText w:val="3.%1"/>
      <w:lvlJc w:val="left"/>
      <w:pPr>
        <w:ind w:left="928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1ADB031F"/>
    <w:multiLevelType w:val="hybridMultilevel"/>
    <w:tmpl w:val="CF7AFDCA"/>
    <w:lvl w:ilvl="0" w:tplc="400A000F">
      <w:start w:val="1"/>
      <w:numFmt w:val="decimal"/>
      <w:lvlText w:val="%1."/>
      <w:lvlJc w:val="left"/>
      <w:pPr>
        <w:ind w:left="720" w:hanging="360"/>
      </w:pPr>
    </w:lvl>
    <w:lvl w:ilvl="1" w:tplc="400A0019" w:tentative="1">
      <w:start w:val="1"/>
      <w:numFmt w:val="lowerLetter"/>
      <w:lvlText w:val="%2."/>
      <w:lvlJc w:val="left"/>
      <w:pPr>
        <w:ind w:left="1440" w:hanging="360"/>
      </w:pPr>
    </w:lvl>
    <w:lvl w:ilvl="2" w:tplc="400A001B" w:tentative="1">
      <w:start w:val="1"/>
      <w:numFmt w:val="lowerRoman"/>
      <w:lvlText w:val="%3."/>
      <w:lvlJc w:val="right"/>
      <w:pPr>
        <w:ind w:left="2160" w:hanging="180"/>
      </w:pPr>
    </w:lvl>
    <w:lvl w:ilvl="3" w:tplc="400A000F" w:tentative="1">
      <w:start w:val="1"/>
      <w:numFmt w:val="decimal"/>
      <w:lvlText w:val="%4."/>
      <w:lvlJc w:val="left"/>
      <w:pPr>
        <w:ind w:left="2880" w:hanging="360"/>
      </w:pPr>
    </w:lvl>
    <w:lvl w:ilvl="4" w:tplc="400A0019" w:tentative="1">
      <w:start w:val="1"/>
      <w:numFmt w:val="lowerLetter"/>
      <w:lvlText w:val="%5."/>
      <w:lvlJc w:val="left"/>
      <w:pPr>
        <w:ind w:left="3600" w:hanging="360"/>
      </w:pPr>
    </w:lvl>
    <w:lvl w:ilvl="5" w:tplc="400A001B" w:tentative="1">
      <w:start w:val="1"/>
      <w:numFmt w:val="lowerRoman"/>
      <w:lvlText w:val="%6."/>
      <w:lvlJc w:val="right"/>
      <w:pPr>
        <w:ind w:left="4320" w:hanging="180"/>
      </w:pPr>
    </w:lvl>
    <w:lvl w:ilvl="6" w:tplc="400A000F" w:tentative="1">
      <w:start w:val="1"/>
      <w:numFmt w:val="decimal"/>
      <w:lvlText w:val="%7."/>
      <w:lvlJc w:val="left"/>
      <w:pPr>
        <w:ind w:left="5040" w:hanging="360"/>
      </w:pPr>
    </w:lvl>
    <w:lvl w:ilvl="7" w:tplc="400A0019" w:tentative="1">
      <w:start w:val="1"/>
      <w:numFmt w:val="lowerLetter"/>
      <w:lvlText w:val="%8."/>
      <w:lvlJc w:val="left"/>
      <w:pPr>
        <w:ind w:left="5760" w:hanging="360"/>
      </w:pPr>
    </w:lvl>
    <w:lvl w:ilvl="8" w:tplc="40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1B595D4B"/>
    <w:multiLevelType w:val="hybridMultilevel"/>
    <w:tmpl w:val="D116DBD4"/>
    <w:lvl w:ilvl="0" w:tplc="AE98B1AE">
      <w:start w:val="6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40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0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0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0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0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0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0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0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1CEF3BF5"/>
    <w:multiLevelType w:val="hybridMultilevel"/>
    <w:tmpl w:val="96E090F0"/>
    <w:lvl w:ilvl="0" w:tplc="441677FC"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40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0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0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0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0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0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0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0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20045FA3"/>
    <w:multiLevelType w:val="hybridMultilevel"/>
    <w:tmpl w:val="5F90B350"/>
    <w:lvl w:ilvl="0" w:tplc="0409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20FD368A"/>
    <w:multiLevelType w:val="hybridMultilevel"/>
    <w:tmpl w:val="06AA0D3A"/>
    <w:lvl w:ilvl="0" w:tplc="0C0A0001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0C0A0003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12" w15:restartNumberingAfterBreak="0">
    <w:nsid w:val="22943D39"/>
    <w:multiLevelType w:val="hybridMultilevel"/>
    <w:tmpl w:val="1AF22486"/>
    <w:lvl w:ilvl="0" w:tplc="400A000D">
      <w:start w:val="1"/>
      <w:numFmt w:val="bullet"/>
      <w:lvlText w:val=""/>
      <w:lvlJc w:val="left"/>
      <w:pPr>
        <w:ind w:left="1440" w:hanging="360"/>
      </w:pPr>
      <w:rPr>
        <w:rFonts w:ascii="Wingdings" w:hAnsi="Wingdings" w:hint="default"/>
      </w:rPr>
    </w:lvl>
    <w:lvl w:ilvl="1" w:tplc="400A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400A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400A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400A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400A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400A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400A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400A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3" w15:restartNumberingAfterBreak="0">
    <w:nsid w:val="2E1F1123"/>
    <w:multiLevelType w:val="hybridMultilevel"/>
    <w:tmpl w:val="439665E0"/>
    <w:lvl w:ilvl="0" w:tplc="1616A332">
      <w:start w:val="2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40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0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0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0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0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0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0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0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2FDC4D1D"/>
    <w:multiLevelType w:val="hybridMultilevel"/>
    <w:tmpl w:val="6E182332"/>
    <w:lvl w:ilvl="0" w:tplc="0C0A000F">
      <w:start w:val="1"/>
      <w:numFmt w:val="decimal"/>
      <w:lvlText w:val="%1."/>
      <w:lvlJc w:val="left"/>
      <w:pPr>
        <w:tabs>
          <w:tab w:val="num" w:pos="2136"/>
        </w:tabs>
        <w:ind w:left="2136" w:hanging="360"/>
      </w:pPr>
    </w:lvl>
    <w:lvl w:ilvl="1" w:tplc="0C0A000B">
      <w:start w:val="1"/>
      <w:numFmt w:val="bullet"/>
      <w:lvlText w:val=""/>
      <w:lvlJc w:val="left"/>
      <w:pPr>
        <w:tabs>
          <w:tab w:val="num" w:pos="2856"/>
        </w:tabs>
        <w:ind w:left="2856" w:hanging="360"/>
      </w:pPr>
      <w:rPr>
        <w:rFonts w:ascii="Wingdings" w:hAnsi="Wingdings" w:hint="default"/>
      </w:rPr>
    </w:lvl>
    <w:lvl w:ilvl="2" w:tplc="0C0A001B" w:tentative="1">
      <w:start w:val="1"/>
      <w:numFmt w:val="lowerRoman"/>
      <w:lvlText w:val="%3."/>
      <w:lvlJc w:val="right"/>
      <w:pPr>
        <w:tabs>
          <w:tab w:val="num" w:pos="3576"/>
        </w:tabs>
        <w:ind w:left="3576" w:hanging="180"/>
      </w:pPr>
    </w:lvl>
    <w:lvl w:ilvl="3" w:tplc="0C0A000F" w:tentative="1">
      <w:start w:val="1"/>
      <w:numFmt w:val="decimal"/>
      <w:lvlText w:val="%4."/>
      <w:lvlJc w:val="left"/>
      <w:pPr>
        <w:tabs>
          <w:tab w:val="num" w:pos="4296"/>
        </w:tabs>
        <w:ind w:left="4296" w:hanging="360"/>
      </w:pPr>
    </w:lvl>
    <w:lvl w:ilvl="4" w:tplc="0C0A0019" w:tentative="1">
      <w:start w:val="1"/>
      <w:numFmt w:val="lowerLetter"/>
      <w:lvlText w:val="%5."/>
      <w:lvlJc w:val="left"/>
      <w:pPr>
        <w:tabs>
          <w:tab w:val="num" w:pos="5016"/>
        </w:tabs>
        <w:ind w:left="5016" w:hanging="360"/>
      </w:pPr>
    </w:lvl>
    <w:lvl w:ilvl="5" w:tplc="0C0A001B" w:tentative="1">
      <w:start w:val="1"/>
      <w:numFmt w:val="lowerRoman"/>
      <w:lvlText w:val="%6."/>
      <w:lvlJc w:val="right"/>
      <w:pPr>
        <w:tabs>
          <w:tab w:val="num" w:pos="5736"/>
        </w:tabs>
        <w:ind w:left="5736" w:hanging="180"/>
      </w:pPr>
    </w:lvl>
    <w:lvl w:ilvl="6" w:tplc="0C0A000F" w:tentative="1">
      <w:start w:val="1"/>
      <w:numFmt w:val="decimal"/>
      <w:lvlText w:val="%7."/>
      <w:lvlJc w:val="left"/>
      <w:pPr>
        <w:tabs>
          <w:tab w:val="num" w:pos="6456"/>
        </w:tabs>
        <w:ind w:left="6456" w:hanging="360"/>
      </w:pPr>
    </w:lvl>
    <w:lvl w:ilvl="7" w:tplc="0C0A0019" w:tentative="1">
      <w:start w:val="1"/>
      <w:numFmt w:val="lowerLetter"/>
      <w:lvlText w:val="%8."/>
      <w:lvlJc w:val="left"/>
      <w:pPr>
        <w:tabs>
          <w:tab w:val="num" w:pos="7176"/>
        </w:tabs>
        <w:ind w:left="7176" w:hanging="360"/>
      </w:pPr>
    </w:lvl>
    <w:lvl w:ilvl="8" w:tplc="0C0A001B" w:tentative="1">
      <w:start w:val="1"/>
      <w:numFmt w:val="lowerRoman"/>
      <w:lvlText w:val="%9."/>
      <w:lvlJc w:val="right"/>
      <w:pPr>
        <w:tabs>
          <w:tab w:val="num" w:pos="7896"/>
        </w:tabs>
        <w:ind w:left="7896" w:hanging="180"/>
      </w:pPr>
    </w:lvl>
  </w:abstractNum>
  <w:abstractNum w:abstractNumId="15" w15:restartNumberingAfterBreak="0">
    <w:nsid w:val="33A92270"/>
    <w:multiLevelType w:val="hybridMultilevel"/>
    <w:tmpl w:val="DB38984C"/>
    <w:lvl w:ilvl="0" w:tplc="400A0001">
      <w:start w:val="1"/>
      <w:numFmt w:val="bullet"/>
      <w:lvlText w:val=""/>
      <w:lvlJc w:val="left"/>
      <w:pPr>
        <w:ind w:left="928" w:hanging="360"/>
      </w:pPr>
      <w:rPr>
        <w:rFonts w:ascii="Symbol" w:hAnsi="Symbol"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345263FF"/>
    <w:multiLevelType w:val="hybridMultilevel"/>
    <w:tmpl w:val="D4C056E8"/>
    <w:lvl w:ilvl="0" w:tplc="400A0001">
      <w:start w:val="1"/>
      <w:numFmt w:val="bullet"/>
      <w:lvlText w:val=""/>
      <w:lvlJc w:val="left"/>
      <w:pPr>
        <w:ind w:left="1776" w:hanging="360"/>
      </w:pPr>
      <w:rPr>
        <w:rFonts w:ascii="Symbol" w:hAnsi="Symbol" w:hint="default"/>
      </w:rPr>
    </w:lvl>
    <w:lvl w:ilvl="1" w:tplc="400A0003" w:tentative="1">
      <w:start w:val="1"/>
      <w:numFmt w:val="bullet"/>
      <w:lvlText w:val="o"/>
      <w:lvlJc w:val="left"/>
      <w:pPr>
        <w:ind w:left="2496" w:hanging="360"/>
      </w:pPr>
      <w:rPr>
        <w:rFonts w:ascii="Courier New" w:hAnsi="Courier New" w:cs="Courier New" w:hint="default"/>
      </w:rPr>
    </w:lvl>
    <w:lvl w:ilvl="2" w:tplc="400A0005" w:tentative="1">
      <w:start w:val="1"/>
      <w:numFmt w:val="bullet"/>
      <w:lvlText w:val=""/>
      <w:lvlJc w:val="left"/>
      <w:pPr>
        <w:ind w:left="3216" w:hanging="360"/>
      </w:pPr>
      <w:rPr>
        <w:rFonts w:ascii="Wingdings" w:hAnsi="Wingdings" w:hint="default"/>
      </w:rPr>
    </w:lvl>
    <w:lvl w:ilvl="3" w:tplc="400A0001" w:tentative="1">
      <w:start w:val="1"/>
      <w:numFmt w:val="bullet"/>
      <w:lvlText w:val=""/>
      <w:lvlJc w:val="left"/>
      <w:pPr>
        <w:ind w:left="3936" w:hanging="360"/>
      </w:pPr>
      <w:rPr>
        <w:rFonts w:ascii="Symbol" w:hAnsi="Symbol" w:hint="default"/>
      </w:rPr>
    </w:lvl>
    <w:lvl w:ilvl="4" w:tplc="400A0003" w:tentative="1">
      <w:start w:val="1"/>
      <w:numFmt w:val="bullet"/>
      <w:lvlText w:val="o"/>
      <w:lvlJc w:val="left"/>
      <w:pPr>
        <w:ind w:left="4656" w:hanging="360"/>
      </w:pPr>
      <w:rPr>
        <w:rFonts w:ascii="Courier New" w:hAnsi="Courier New" w:cs="Courier New" w:hint="default"/>
      </w:rPr>
    </w:lvl>
    <w:lvl w:ilvl="5" w:tplc="400A0005" w:tentative="1">
      <w:start w:val="1"/>
      <w:numFmt w:val="bullet"/>
      <w:lvlText w:val=""/>
      <w:lvlJc w:val="left"/>
      <w:pPr>
        <w:ind w:left="5376" w:hanging="360"/>
      </w:pPr>
      <w:rPr>
        <w:rFonts w:ascii="Wingdings" w:hAnsi="Wingdings" w:hint="default"/>
      </w:rPr>
    </w:lvl>
    <w:lvl w:ilvl="6" w:tplc="400A0001" w:tentative="1">
      <w:start w:val="1"/>
      <w:numFmt w:val="bullet"/>
      <w:lvlText w:val=""/>
      <w:lvlJc w:val="left"/>
      <w:pPr>
        <w:ind w:left="6096" w:hanging="360"/>
      </w:pPr>
      <w:rPr>
        <w:rFonts w:ascii="Symbol" w:hAnsi="Symbol" w:hint="default"/>
      </w:rPr>
    </w:lvl>
    <w:lvl w:ilvl="7" w:tplc="400A0003" w:tentative="1">
      <w:start w:val="1"/>
      <w:numFmt w:val="bullet"/>
      <w:lvlText w:val="o"/>
      <w:lvlJc w:val="left"/>
      <w:pPr>
        <w:ind w:left="6816" w:hanging="360"/>
      </w:pPr>
      <w:rPr>
        <w:rFonts w:ascii="Courier New" w:hAnsi="Courier New" w:cs="Courier New" w:hint="default"/>
      </w:rPr>
    </w:lvl>
    <w:lvl w:ilvl="8" w:tplc="400A0005" w:tentative="1">
      <w:start w:val="1"/>
      <w:numFmt w:val="bullet"/>
      <w:lvlText w:val=""/>
      <w:lvlJc w:val="left"/>
      <w:pPr>
        <w:ind w:left="7536" w:hanging="360"/>
      </w:pPr>
      <w:rPr>
        <w:rFonts w:ascii="Wingdings" w:hAnsi="Wingdings" w:hint="default"/>
      </w:rPr>
    </w:lvl>
  </w:abstractNum>
  <w:abstractNum w:abstractNumId="17" w15:restartNumberingAfterBreak="0">
    <w:nsid w:val="407917BF"/>
    <w:multiLevelType w:val="hybridMultilevel"/>
    <w:tmpl w:val="3CBA302C"/>
    <w:lvl w:ilvl="0" w:tplc="40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40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0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0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0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0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0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0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0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418A0BC7"/>
    <w:multiLevelType w:val="hybridMultilevel"/>
    <w:tmpl w:val="2AB82116"/>
    <w:lvl w:ilvl="0" w:tplc="400A0001">
      <w:start w:val="1"/>
      <w:numFmt w:val="bullet"/>
      <w:lvlText w:val=""/>
      <w:lvlJc w:val="left"/>
      <w:pPr>
        <w:ind w:left="1776" w:hanging="360"/>
      </w:pPr>
      <w:rPr>
        <w:rFonts w:ascii="Symbol" w:hAnsi="Symbol" w:hint="default"/>
      </w:rPr>
    </w:lvl>
    <w:lvl w:ilvl="1" w:tplc="400A0003" w:tentative="1">
      <w:start w:val="1"/>
      <w:numFmt w:val="bullet"/>
      <w:lvlText w:val="o"/>
      <w:lvlJc w:val="left"/>
      <w:pPr>
        <w:ind w:left="2496" w:hanging="360"/>
      </w:pPr>
      <w:rPr>
        <w:rFonts w:ascii="Courier New" w:hAnsi="Courier New" w:cs="Courier New" w:hint="default"/>
      </w:rPr>
    </w:lvl>
    <w:lvl w:ilvl="2" w:tplc="400A0005" w:tentative="1">
      <w:start w:val="1"/>
      <w:numFmt w:val="bullet"/>
      <w:lvlText w:val=""/>
      <w:lvlJc w:val="left"/>
      <w:pPr>
        <w:ind w:left="3216" w:hanging="360"/>
      </w:pPr>
      <w:rPr>
        <w:rFonts w:ascii="Wingdings" w:hAnsi="Wingdings" w:hint="default"/>
      </w:rPr>
    </w:lvl>
    <w:lvl w:ilvl="3" w:tplc="400A0001" w:tentative="1">
      <w:start w:val="1"/>
      <w:numFmt w:val="bullet"/>
      <w:lvlText w:val=""/>
      <w:lvlJc w:val="left"/>
      <w:pPr>
        <w:ind w:left="3936" w:hanging="360"/>
      </w:pPr>
      <w:rPr>
        <w:rFonts w:ascii="Symbol" w:hAnsi="Symbol" w:hint="default"/>
      </w:rPr>
    </w:lvl>
    <w:lvl w:ilvl="4" w:tplc="400A0003" w:tentative="1">
      <w:start w:val="1"/>
      <w:numFmt w:val="bullet"/>
      <w:lvlText w:val="o"/>
      <w:lvlJc w:val="left"/>
      <w:pPr>
        <w:ind w:left="4656" w:hanging="360"/>
      </w:pPr>
      <w:rPr>
        <w:rFonts w:ascii="Courier New" w:hAnsi="Courier New" w:cs="Courier New" w:hint="default"/>
      </w:rPr>
    </w:lvl>
    <w:lvl w:ilvl="5" w:tplc="400A0005" w:tentative="1">
      <w:start w:val="1"/>
      <w:numFmt w:val="bullet"/>
      <w:lvlText w:val=""/>
      <w:lvlJc w:val="left"/>
      <w:pPr>
        <w:ind w:left="5376" w:hanging="360"/>
      </w:pPr>
      <w:rPr>
        <w:rFonts w:ascii="Wingdings" w:hAnsi="Wingdings" w:hint="default"/>
      </w:rPr>
    </w:lvl>
    <w:lvl w:ilvl="6" w:tplc="400A0001" w:tentative="1">
      <w:start w:val="1"/>
      <w:numFmt w:val="bullet"/>
      <w:lvlText w:val=""/>
      <w:lvlJc w:val="left"/>
      <w:pPr>
        <w:ind w:left="6096" w:hanging="360"/>
      </w:pPr>
      <w:rPr>
        <w:rFonts w:ascii="Symbol" w:hAnsi="Symbol" w:hint="default"/>
      </w:rPr>
    </w:lvl>
    <w:lvl w:ilvl="7" w:tplc="400A0003" w:tentative="1">
      <w:start w:val="1"/>
      <w:numFmt w:val="bullet"/>
      <w:lvlText w:val="o"/>
      <w:lvlJc w:val="left"/>
      <w:pPr>
        <w:ind w:left="6816" w:hanging="360"/>
      </w:pPr>
      <w:rPr>
        <w:rFonts w:ascii="Courier New" w:hAnsi="Courier New" w:cs="Courier New" w:hint="default"/>
      </w:rPr>
    </w:lvl>
    <w:lvl w:ilvl="8" w:tplc="400A0005" w:tentative="1">
      <w:start w:val="1"/>
      <w:numFmt w:val="bullet"/>
      <w:lvlText w:val=""/>
      <w:lvlJc w:val="left"/>
      <w:pPr>
        <w:ind w:left="7536" w:hanging="360"/>
      </w:pPr>
      <w:rPr>
        <w:rFonts w:ascii="Wingdings" w:hAnsi="Wingdings" w:hint="default"/>
      </w:rPr>
    </w:lvl>
  </w:abstractNum>
  <w:abstractNum w:abstractNumId="19" w15:restartNumberingAfterBreak="0">
    <w:nsid w:val="424936BC"/>
    <w:multiLevelType w:val="hybridMultilevel"/>
    <w:tmpl w:val="F632A2A8"/>
    <w:lvl w:ilvl="0" w:tplc="2DC41B08">
      <w:start w:val="1"/>
      <w:numFmt w:val="bullet"/>
      <w:lvlText w:val=""/>
      <w:lvlJc w:val="left"/>
      <w:pPr>
        <w:ind w:left="1146" w:hanging="360"/>
      </w:pPr>
      <w:rPr>
        <w:rFonts w:ascii="Symbol" w:hAnsi="Symbol" w:hint="default"/>
      </w:rPr>
    </w:lvl>
    <w:lvl w:ilvl="1" w:tplc="400A0003" w:tentative="1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400A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400A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400A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400A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400A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400A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400A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20" w15:restartNumberingAfterBreak="0">
    <w:nsid w:val="46061D27"/>
    <w:multiLevelType w:val="singleLevel"/>
    <w:tmpl w:val="1624E8A8"/>
    <w:lvl w:ilvl="0">
      <w:start w:val="1"/>
      <w:numFmt w:val="bullet"/>
      <w:pStyle w:val="VIETA"/>
      <w:lvlText w:val="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21" w15:restartNumberingAfterBreak="0">
    <w:nsid w:val="48831C91"/>
    <w:multiLevelType w:val="hybridMultilevel"/>
    <w:tmpl w:val="AA5E5FEC"/>
    <w:lvl w:ilvl="0" w:tplc="478635F0">
      <w:start w:val="1"/>
      <w:numFmt w:val="decimal"/>
      <w:lvlText w:val="%1."/>
      <w:lvlJc w:val="left"/>
      <w:pPr>
        <w:tabs>
          <w:tab w:val="num" w:pos="1776"/>
        </w:tabs>
        <w:ind w:left="1776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tabs>
          <w:tab w:val="num" w:pos="2496"/>
        </w:tabs>
        <w:ind w:left="2496" w:hanging="360"/>
      </w:pPr>
    </w:lvl>
    <w:lvl w:ilvl="2" w:tplc="0C0A001B" w:tentative="1">
      <w:start w:val="1"/>
      <w:numFmt w:val="lowerRoman"/>
      <w:lvlText w:val="%3."/>
      <w:lvlJc w:val="right"/>
      <w:pPr>
        <w:tabs>
          <w:tab w:val="num" w:pos="3216"/>
        </w:tabs>
        <w:ind w:left="3216" w:hanging="180"/>
      </w:pPr>
    </w:lvl>
    <w:lvl w:ilvl="3" w:tplc="0C0A000F" w:tentative="1">
      <w:start w:val="1"/>
      <w:numFmt w:val="decimal"/>
      <w:lvlText w:val="%4."/>
      <w:lvlJc w:val="left"/>
      <w:pPr>
        <w:tabs>
          <w:tab w:val="num" w:pos="3936"/>
        </w:tabs>
        <w:ind w:left="3936" w:hanging="360"/>
      </w:pPr>
    </w:lvl>
    <w:lvl w:ilvl="4" w:tplc="0C0A0019" w:tentative="1">
      <w:start w:val="1"/>
      <w:numFmt w:val="lowerLetter"/>
      <w:lvlText w:val="%5."/>
      <w:lvlJc w:val="left"/>
      <w:pPr>
        <w:tabs>
          <w:tab w:val="num" w:pos="4656"/>
        </w:tabs>
        <w:ind w:left="4656" w:hanging="360"/>
      </w:pPr>
    </w:lvl>
    <w:lvl w:ilvl="5" w:tplc="0C0A001B" w:tentative="1">
      <w:start w:val="1"/>
      <w:numFmt w:val="lowerRoman"/>
      <w:lvlText w:val="%6."/>
      <w:lvlJc w:val="right"/>
      <w:pPr>
        <w:tabs>
          <w:tab w:val="num" w:pos="5376"/>
        </w:tabs>
        <w:ind w:left="5376" w:hanging="180"/>
      </w:pPr>
    </w:lvl>
    <w:lvl w:ilvl="6" w:tplc="0C0A000F" w:tentative="1">
      <w:start w:val="1"/>
      <w:numFmt w:val="decimal"/>
      <w:lvlText w:val="%7."/>
      <w:lvlJc w:val="left"/>
      <w:pPr>
        <w:tabs>
          <w:tab w:val="num" w:pos="6096"/>
        </w:tabs>
        <w:ind w:left="6096" w:hanging="360"/>
      </w:pPr>
    </w:lvl>
    <w:lvl w:ilvl="7" w:tplc="0C0A0019" w:tentative="1">
      <w:start w:val="1"/>
      <w:numFmt w:val="lowerLetter"/>
      <w:lvlText w:val="%8."/>
      <w:lvlJc w:val="left"/>
      <w:pPr>
        <w:tabs>
          <w:tab w:val="num" w:pos="6816"/>
        </w:tabs>
        <w:ind w:left="6816" w:hanging="360"/>
      </w:pPr>
    </w:lvl>
    <w:lvl w:ilvl="8" w:tplc="0C0A001B" w:tentative="1">
      <w:start w:val="1"/>
      <w:numFmt w:val="lowerRoman"/>
      <w:lvlText w:val="%9."/>
      <w:lvlJc w:val="right"/>
      <w:pPr>
        <w:tabs>
          <w:tab w:val="num" w:pos="7536"/>
        </w:tabs>
        <w:ind w:left="7536" w:hanging="180"/>
      </w:pPr>
    </w:lvl>
  </w:abstractNum>
  <w:abstractNum w:abstractNumId="22" w15:restartNumberingAfterBreak="0">
    <w:nsid w:val="4AA55E4F"/>
    <w:multiLevelType w:val="hybridMultilevel"/>
    <w:tmpl w:val="8E4A208C"/>
    <w:lvl w:ilvl="0" w:tplc="400A0001">
      <w:start w:val="1"/>
      <w:numFmt w:val="bullet"/>
      <w:lvlText w:val=""/>
      <w:lvlJc w:val="left"/>
      <w:pPr>
        <w:ind w:left="721" w:hanging="360"/>
      </w:pPr>
      <w:rPr>
        <w:rFonts w:ascii="Symbol" w:hAnsi="Symbol" w:hint="default"/>
      </w:rPr>
    </w:lvl>
    <w:lvl w:ilvl="1" w:tplc="400A0003">
      <w:start w:val="1"/>
      <w:numFmt w:val="bullet"/>
      <w:lvlText w:val="o"/>
      <w:lvlJc w:val="left"/>
      <w:pPr>
        <w:ind w:left="1441" w:hanging="360"/>
      </w:pPr>
      <w:rPr>
        <w:rFonts w:ascii="Courier New" w:hAnsi="Courier New" w:cs="Courier New" w:hint="default"/>
      </w:rPr>
    </w:lvl>
    <w:lvl w:ilvl="2" w:tplc="400A0005" w:tentative="1">
      <w:start w:val="1"/>
      <w:numFmt w:val="bullet"/>
      <w:lvlText w:val=""/>
      <w:lvlJc w:val="left"/>
      <w:pPr>
        <w:ind w:left="2161" w:hanging="360"/>
      </w:pPr>
      <w:rPr>
        <w:rFonts w:ascii="Wingdings" w:hAnsi="Wingdings" w:hint="default"/>
      </w:rPr>
    </w:lvl>
    <w:lvl w:ilvl="3" w:tplc="400A0001" w:tentative="1">
      <w:start w:val="1"/>
      <w:numFmt w:val="bullet"/>
      <w:lvlText w:val=""/>
      <w:lvlJc w:val="left"/>
      <w:pPr>
        <w:ind w:left="2881" w:hanging="360"/>
      </w:pPr>
      <w:rPr>
        <w:rFonts w:ascii="Symbol" w:hAnsi="Symbol" w:hint="default"/>
      </w:rPr>
    </w:lvl>
    <w:lvl w:ilvl="4" w:tplc="400A0003" w:tentative="1">
      <w:start w:val="1"/>
      <w:numFmt w:val="bullet"/>
      <w:lvlText w:val="o"/>
      <w:lvlJc w:val="left"/>
      <w:pPr>
        <w:ind w:left="3601" w:hanging="360"/>
      </w:pPr>
      <w:rPr>
        <w:rFonts w:ascii="Courier New" w:hAnsi="Courier New" w:cs="Courier New" w:hint="default"/>
      </w:rPr>
    </w:lvl>
    <w:lvl w:ilvl="5" w:tplc="400A0005" w:tentative="1">
      <w:start w:val="1"/>
      <w:numFmt w:val="bullet"/>
      <w:lvlText w:val=""/>
      <w:lvlJc w:val="left"/>
      <w:pPr>
        <w:ind w:left="4321" w:hanging="360"/>
      </w:pPr>
      <w:rPr>
        <w:rFonts w:ascii="Wingdings" w:hAnsi="Wingdings" w:hint="default"/>
      </w:rPr>
    </w:lvl>
    <w:lvl w:ilvl="6" w:tplc="400A0001" w:tentative="1">
      <w:start w:val="1"/>
      <w:numFmt w:val="bullet"/>
      <w:lvlText w:val=""/>
      <w:lvlJc w:val="left"/>
      <w:pPr>
        <w:ind w:left="5041" w:hanging="360"/>
      </w:pPr>
      <w:rPr>
        <w:rFonts w:ascii="Symbol" w:hAnsi="Symbol" w:hint="default"/>
      </w:rPr>
    </w:lvl>
    <w:lvl w:ilvl="7" w:tplc="400A0003" w:tentative="1">
      <w:start w:val="1"/>
      <w:numFmt w:val="bullet"/>
      <w:lvlText w:val="o"/>
      <w:lvlJc w:val="left"/>
      <w:pPr>
        <w:ind w:left="5761" w:hanging="360"/>
      </w:pPr>
      <w:rPr>
        <w:rFonts w:ascii="Courier New" w:hAnsi="Courier New" w:cs="Courier New" w:hint="default"/>
      </w:rPr>
    </w:lvl>
    <w:lvl w:ilvl="8" w:tplc="400A0005" w:tentative="1">
      <w:start w:val="1"/>
      <w:numFmt w:val="bullet"/>
      <w:lvlText w:val=""/>
      <w:lvlJc w:val="left"/>
      <w:pPr>
        <w:ind w:left="6481" w:hanging="360"/>
      </w:pPr>
      <w:rPr>
        <w:rFonts w:ascii="Wingdings" w:hAnsi="Wingdings" w:hint="default"/>
      </w:rPr>
    </w:lvl>
  </w:abstractNum>
  <w:abstractNum w:abstractNumId="23" w15:restartNumberingAfterBreak="0">
    <w:nsid w:val="4E2C38E1"/>
    <w:multiLevelType w:val="hybridMultilevel"/>
    <w:tmpl w:val="5F90B350"/>
    <w:lvl w:ilvl="0" w:tplc="0409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4EA2593A"/>
    <w:multiLevelType w:val="multilevel"/>
    <w:tmpl w:val="AA5E5FEC"/>
    <w:lvl w:ilvl="0">
      <w:start w:val="1"/>
      <w:numFmt w:val="decimal"/>
      <w:lvlText w:val="%1."/>
      <w:lvlJc w:val="left"/>
      <w:pPr>
        <w:tabs>
          <w:tab w:val="num" w:pos="1776"/>
        </w:tabs>
        <w:ind w:left="1776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tabs>
          <w:tab w:val="num" w:pos="2496"/>
        </w:tabs>
        <w:ind w:left="2496" w:hanging="360"/>
      </w:pPr>
    </w:lvl>
    <w:lvl w:ilvl="2">
      <w:start w:val="1"/>
      <w:numFmt w:val="lowerRoman"/>
      <w:lvlText w:val="%3."/>
      <w:lvlJc w:val="right"/>
      <w:pPr>
        <w:tabs>
          <w:tab w:val="num" w:pos="3216"/>
        </w:tabs>
        <w:ind w:left="3216" w:hanging="180"/>
      </w:pPr>
    </w:lvl>
    <w:lvl w:ilvl="3">
      <w:start w:val="1"/>
      <w:numFmt w:val="decimal"/>
      <w:lvlText w:val="%4."/>
      <w:lvlJc w:val="left"/>
      <w:pPr>
        <w:tabs>
          <w:tab w:val="num" w:pos="3936"/>
        </w:tabs>
        <w:ind w:left="3936" w:hanging="360"/>
      </w:pPr>
    </w:lvl>
    <w:lvl w:ilvl="4">
      <w:start w:val="1"/>
      <w:numFmt w:val="lowerLetter"/>
      <w:lvlText w:val="%5."/>
      <w:lvlJc w:val="left"/>
      <w:pPr>
        <w:tabs>
          <w:tab w:val="num" w:pos="4656"/>
        </w:tabs>
        <w:ind w:left="4656" w:hanging="360"/>
      </w:pPr>
    </w:lvl>
    <w:lvl w:ilvl="5">
      <w:start w:val="1"/>
      <w:numFmt w:val="lowerRoman"/>
      <w:lvlText w:val="%6."/>
      <w:lvlJc w:val="right"/>
      <w:pPr>
        <w:tabs>
          <w:tab w:val="num" w:pos="5376"/>
        </w:tabs>
        <w:ind w:left="5376" w:hanging="180"/>
      </w:pPr>
    </w:lvl>
    <w:lvl w:ilvl="6">
      <w:start w:val="1"/>
      <w:numFmt w:val="decimal"/>
      <w:lvlText w:val="%7."/>
      <w:lvlJc w:val="left"/>
      <w:pPr>
        <w:tabs>
          <w:tab w:val="num" w:pos="6096"/>
        </w:tabs>
        <w:ind w:left="6096" w:hanging="360"/>
      </w:pPr>
    </w:lvl>
    <w:lvl w:ilvl="7">
      <w:start w:val="1"/>
      <w:numFmt w:val="lowerLetter"/>
      <w:lvlText w:val="%8."/>
      <w:lvlJc w:val="left"/>
      <w:pPr>
        <w:tabs>
          <w:tab w:val="num" w:pos="6816"/>
        </w:tabs>
        <w:ind w:left="6816" w:hanging="360"/>
      </w:pPr>
    </w:lvl>
    <w:lvl w:ilvl="8">
      <w:start w:val="1"/>
      <w:numFmt w:val="lowerRoman"/>
      <w:lvlText w:val="%9."/>
      <w:lvlJc w:val="right"/>
      <w:pPr>
        <w:tabs>
          <w:tab w:val="num" w:pos="7536"/>
        </w:tabs>
        <w:ind w:left="7536" w:hanging="180"/>
      </w:pPr>
    </w:lvl>
  </w:abstractNum>
  <w:abstractNum w:abstractNumId="25" w15:restartNumberingAfterBreak="0">
    <w:nsid w:val="501757A0"/>
    <w:multiLevelType w:val="hybridMultilevel"/>
    <w:tmpl w:val="D17C01B2"/>
    <w:lvl w:ilvl="0" w:tplc="40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40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0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0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0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0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0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0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0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50B02B25"/>
    <w:multiLevelType w:val="hybridMultilevel"/>
    <w:tmpl w:val="1F461BEA"/>
    <w:lvl w:ilvl="0" w:tplc="AC0CDD08">
      <w:start w:val="1"/>
      <w:numFmt w:val="decimal"/>
      <w:lvlText w:val="3.%1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54CA06C9"/>
    <w:multiLevelType w:val="hybridMultilevel"/>
    <w:tmpl w:val="96F4810A"/>
    <w:lvl w:ilvl="0" w:tplc="8E18DA92">
      <w:start w:val="4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Arial" w:eastAsia="Times New Roman" w:hAnsi="Arial" w:cs="Arial" w:hint="default"/>
      </w:rPr>
    </w:lvl>
    <w:lvl w:ilvl="1" w:tplc="0C0A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56735117"/>
    <w:multiLevelType w:val="hybridMultilevel"/>
    <w:tmpl w:val="85745822"/>
    <w:lvl w:ilvl="0" w:tplc="AC0CDD08">
      <w:start w:val="1"/>
      <w:numFmt w:val="decimal"/>
      <w:lvlText w:val="3.%1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59A2604F"/>
    <w:multiLevelType w:val="hybridMultilevel"/>
    <w:tmpl w:val="93B4FB1C"/>
    <w:lvl w:ilvl="0" w:tplc="400A0001">
      <w:start w:val="1"/>
      <w:numFmt w:val="bullet"/>
      <w:lvlText w:val=""/>
      <w:lvlJc w:val="left"/>
      <w:pPr>
        <w:ind w:left="928" w:hanging="360"/>
      </w:pPr>
      <w:rPr>
        <w:rFonts w:ascii="Symbol" w:hAnsi="Symbol"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5CF73DC5"/>
    <w:multiLevelType w:val="hybridMultilevel"/>
    <w:tmpl w:val="E55C7B34"/>
    <w:lvl w:ilvl="0" w:tplc="0C0A000F">
      <w:start w:val="1"/>
      <w:numFmt w:val="decimal"/>
      <w:lvlText w:val="%1."/>
      <w:lvlJc w:val="left"/>
      <w:pPr>
        <w:tabs>
          <w:tab w:val="num" w:pos="1776"/>
        </w:tabs>
        <w:ind w:left="1776" w:hanging="360"/>
      </w:pPr>
    </w:lvl>
    <w:lvl w:ilvl="1" w:tplc="0C0A0019" w:tentative="1">
      <w:start w:val="1"/>
      <w:numFmt w:val="lowerLetter"/>
      <w:lvlText w:val="%2."/>
      <w:lvlJc w:val="left"/>
      <w:pPr>
        <w:tabs>
          <w:tab w:val="num" w:pos="2496"/>
        </w:tabs>
        <w:ind w:left="2496" w:hanging="360"/>
      </w:pPr>
    </w:lvl>
    <w:lvl w:ilvl="2" w:tplc="0C0A001B" w:tentative="1">
      <w:start w:val="1"/>
      <w:numFmt w:val="lowerRoman"/>
      <w:lvlText w:val="%3."/>
      <w:lvlJc w:val="right"/>
      <w:pPr>
        <w:tabs>
          <w:tab w:val="num" w:pos="3216"/>
        </w:tabs>
        <w:ind w:left="3216" w:hanging="180"/>
      </w:pPr>
    </w:lvl>
    <w:lvl w:ilvl="3" w:tplc="0C0A000F" w:tentative="1">
      <w:start w:val="1"/>
      <w:numFmt w:val="decimal"/>
      <w:lvlText w:val="%4."/>
      <w:lvlJc w:val="left"/>
      <w:pPr>
        <w:tabs>
          <w:tab w:val="num" w:pos="3936"/>
        </w:tabs>
        <w:ind w:left="3936" w:hanging="360"/>
      </w:pPr>
    </w:lvl>
    <w:lvl w:ilvl="4" w:tplc="0C0A0019" w:tentative="1">
      <w:start w:val="1"/>
      <w:numFmt w:val="lowerLetter"/>
      <w:lvlText w:val="%5."/>
      <w:lvlJc w:val="left"/>
      <w:pPr>
        <w:tabs>
          <w:tab w:val="num" w:pos="4656"/>
        </w:tabs>
        <w:ind w:left="4656" w:hanging="360"/>
      </w:pPr>
    </w:lvl>
    <w:lvl w:ilvl="5" w:tplc="0C0A001B" w:tentative="1">
      <w:start w:val="1"/>
      <w:numFmt w:val="lowerRoman"/>
      <w:lvlText w:val="%6."/>
      <w:lvlJc w:val="right"/>
      <w:pPr>
        <w:tabs>
          <w:tab w:val="num" w:pos="5376"/>
        </w:tabs>
        <w:ind w:left="5376" w:hanging="180"/>
      </w:pPr>
    </w:lvl>
    <w:lvl w:ilvl="6" w:tplc="0C0A000F" w:tentative="1">
      <w:start w:val="1"/>
      <w:numFmt w:val="decimal"/>
      <w:lvlText w:val="%7."/>
      <w:lvlJc w:val="left"/>
      <w:pPr>
        <w:tabs>
          <w:tab w:val="num" w:pos="6096"/>
        </w:tabs>
        <w:ind w:left="6096" w:hanging="360"/>
      </w:pPr>
    </w:lvl>
    <w:lvl w:ilvl="7" w:tplc="0C0A0019" w:tentative="1">
      <w:start w:val="1"/>
      <w:numFmt w:val="lowerLetter"/>
      <w:lvlText w:val="%8."/>
      <w:lvlJc w:val="left"/>
      <w:pPr>
        <w:tabs>
          <w:tab w:val="num" w:pos="6816"/>
        </w:tabs>
        <w:ind w:left="6816" w:hanging="360"/>
      </w:pPr>
    </w:lvl>
    <w:lvl w:ilvl="8" w:tplc="0C0A001B" w:tentative="1">
      <w:start w:val="1"/>
      <w:numFmt w:val="lowerRoman"/>
      <w:lvlText w:val="%9."/>
      <w:lvlJc w:val="right"/>
      <w:pPr>
        <w:tabs>
          <w:tab w:val="num" w:pos="7536"/>
        </w:tabs>
        <w:ind w:left="7536" w:hanging="180"/>
      </w:pPr>
    </w:lvl>
  </w:abstractNum>
  <w:abstractNum w:abstractNumId="31" w15:restartNumberingAfterBreak="0">
    <w:nsid w:val="62970046"/>
    <w:multiLevelType w:val="hybridMultilevel"/>
    <w:tmpl w:val="4178FC6E"/>
    <w:lvl w:ilvl="0" w:tplc="0C0A000B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2FD8BB80">
      <w:start w:val="1"/>
      <w:numFmt w:val="bullet"/>
      <w:lvlText w:val="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  <w:lvl w:ilvl="2" w:tplc="0C0A0005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3" w:tplc="0C0A0001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tabs>
          <w:tab w:val="num" w:pos="3960"/>
        </w:tabs>
        <w:ind w:left="396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tabs>
          <w:tab w:val="num" w:pos="6120"/>
        </w:tabs>
        <w:ind w:left="612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hint="default"/>
      </w:rPr>
    </w:lvl>
  </w:abstractNum>
  <w:abstractNum w:abstractNumId="32" w15:restartNumberingAfterBreak="0">
    <w:nsid w:val="64DB746E"/>
    <w:multiLevelType w:val="hybridMultilevel"/>
    <w:tmpl w:val="09402F76"/>
    <w:lvl w:ilvl="0" w:tplc="17A0BBCC">
      <w:numFmt w:val="bullet"/>
      <w:lvlText w:val="-"/>
      <w:lvlJc w:val="left"/>
      <w:pPr>
        <w:ind w:left="1065" w:hanging="705"/>
      </w:pPr>
      <w:rPr>
        <w:rFonts w:ascii="Arial" w:eastAsia="Times New Roman" w:hAnsi="Arial" w:cs="Aria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6C0F40F3"/>
    <w:multiLevelType w:val="hybridMultilevel"/>
    <w:tmpl w:val="C2C6B50A"/>
    <w:lvl w:ilvl="0" w:tplc="AC0CDD08">
      <w:start w:val="1"/>
      <w:numFmt w:val="decimal"/>
      <w:lvlText w:val="3.%1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 w15:restartNumberingAfterBreak="0">
    <w:nsid w:val="6D383B3C"/>
    <w:multiLevelType w:val="hybridMultilevel"/>
    <w:tmpl w:val="5D701198"/>
    <w:lvl w:ilvl="0" w:tplc="431C0856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4552C69E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593490B4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B94AD50C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DCBCBFBE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5A12B7C8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AEAEFFC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5164F5CA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0558545E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6E120973"/>
    <w:multiLevelType w:val="hybridMultilevel"/>
    <w:tmpl w:val="47E44C5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" w15:restartNumberingAfterBreak="0">
    <w:nsid w:val="724D36A6"/>
    <w:multiLevelType w:val="hybridMultilevel"/>
    <w:tmpl w:val="59CC55C6"/>
    <w:lvl w:ilvl="0" w:tplc="D474F27A">
      <w:start w:val="5"/>
      <w:numFmt w:val="decimal"/>
      <w:lvlText w:val="3.%1"/>
      <w:lvlJc w:val="left"/>
      <w:pPr>
        <w:ind w:left="1080" w:hanging="360"/>
      </w:pPr>
      <w:rPr>
        <w:rFonts w:hint="default"/>
      </w:rPr>
    </w:lvl>
    <w:lvl w:ilvl="1" w:tplc="400A0019" w:tentative="1">
      <w:start w:val="1"/>
      <w:numFmt w:val="lowerLetter"/>
      <w:lvlText w:val="%2."/>
      <w:lvlJc w:val="left"/>
      <w:pPr>
        <w:ind w:left="1440" w:hanging="360"/>
      </w:pPr>
    </w:lvl>
    <w:lvl w:ilvl="2" w:tplc="400A001B" w:tentative="1">
      <w:start w:val="1"/>
      <w:numFmt w:val="lowerRoman"/>
      <w:lvlText w:val="%3."/>
      <w:lvlJc w:val="right"/>
      <w:pPr>
        <w:ind w:left="2160" w:hanging="180"/>
      </w:pPr>
    </w:lvl>
    <w:lvl w:ilvl="3" w:tplc="400A000F" w:tentative="1">
      <w:start w:val="1"/>
      <w:numFmt w:val="decimal"/>
      <w:lvlText w:val="%4."/>
      <w:lvlJc w:val="left"/>
      <w:pPr>
        <w:ind w:left="2880" w:hanging="360"/>
      </w:pPr>
    </w:lvl>
    <w:lvl w:ilvl="4" w:tplc="400A0019" w:tentative="1">
      <w:start w:val="1"/>
      <w:numFmt w:val="lowerLetter"/>
      <w:lvlText w:val="%5."/>
      <w:lvlJc w:val="left"/>
      <w:pPr>
        <w:ind w:left="3600" w:hanging="360"/>
      </w:pPr>
    </w:lvl>
    <w:lvl w:ilvl="5" w:tplc="400A001B" w:tentative="1">
      <w:start w:val="1"/>
      <w:numFmt w:val="lowerRoman"/>
      <w:lvlText w:val="%6."/>
      <w:lvlJc w:val="right"/>
      <w:pPr>
        <w:ind w:left="4320" w:hanging="180"/>
      </w:pPr>
    </w:lvl>
    <w:lvl w:ilvl="6" w:tplc="400A000F" w:tentative="1">
      <w:start w:val="1"/>
      <w:numFmt w:val="decimal"/>
      <w:lvlText w:val="%7."/>
      <w:lvlJc w:val="left"/>
      <w:pPr>
        <w:ind w:left="5040" w:hanging="360"/>
      </w:pPr>
    </w:lvl>
    <w:lvl w:ilvl="7" w:tplc="400A0019" w:tentative="1">
      <w:start w:val="1"/>
      <w:numFmt w:val="lowerLetter"/>
      <w:lvlText w:val="%8."/>
      <w:lvlJc w:val="left"/>
      <w:pPr>
        <w:ind w:left="5760" w:hanging="360"/>
      </w:pPr>
    </w:lvl>
    <w:lvl w:ilvl="8" w:tplc="40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 w15:restartNumberingAfterBreak="0">
    <w:nsid w:val="726E26E1"/>
    <w:multiLevelType w:val="hybridMultilevel"/>
    <w:tmpl w:val="6706EE9A"/>
    <w:lvl w:ilvl="0" w:tplc="400A0001">
      <w:start w:val="1"/>
      <w:numFmt w:val="bullet"/>
      <w:lvlText w:val=""/>
      <w:lvlJc w:val="left"/>
      <w:pPr>
        <w:ind w:left="928" w:hanging="360"/>
      </w:pPr>
      <w:rPr>
        <w:rFonts w:ascii="Symbol" w:hAnsi="Symbol"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8" w15:restartNumberingAfterBreak="0">
    <w:nsid w:val="75F32AA2"/>
    <w:multiLevelType w:val="hybridMultilevel"/>
    <w:tmpl w:val="8AA6A854"/>
    <w:lvl w:ilvl="0" w:tplc="3BDA6B68">
      <w:start w:val="1"/>
      <w:numFmt w:val="decimal"/>
      <w:lvlText w:val="%1.1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9" w15:restartNumberingAfterBreak="0">
    <w:nsid w:val="77246021"/>
    <w:multiLevelType w:val="hybridMultilevel"/>
    <w:tmpl w:val="55F28AA4"/>
    <w:lvl w:ilvl="0" w:tplc="441677FC">
      <w:numFmt w:val="bullet"/>
      <w:lvlText w:val="-"/>
      <w:lvlPicBulletId w:val="0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40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0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0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0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0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0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0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0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0" w15:restartNumberingAfterBreak="0">
    <w:nsid w:val="7A14117F"/>
    <w:multiLevelType w:val="hybridMultilevel"/>
    <w:tmpl w:val="CA0476D2"/>
    <w:lvl w:ilvl="0" w:tplc="400A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400A0003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400A0005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400A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400A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400A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400A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400A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400A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41" w15:restartNumberingAfterBreak="0">
    <w:nsid w:val="7ED80474"/>
    <w:multiLevelType w:val="hybridMultilevel"/>
    <w:tmpl w:val="FD7E5C20"/>
    <w:lvl w:ilvl="0" w:tplc="0C0A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2" w15:restartNumberingAfterBreak="0">
    <w:nsid w:val="7F8322BA"/>
    <w:multiLevelType w:val="hybridMultilevel"/>
    <w:tmpl w:val="EC6ED63E"/>
    <w:lvl w:ilvl="0" w:tplc="400A0001">
      <w:start w:val="1"/>
      <w:numFmt w:val="bullet"/>
      <w:lvlText w:val=""/>
      <w:lvlJc w:val="left"/>
      <w:pPr>
        <w:ind w:left="928" w:hanging="360"/>
      </w:pPr>
      <w:rPr>
        <w:rFonts w:ascii="Symbol" w:hAnsi="Symbol"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5"/>
  </w:num>
  <w:num w:numId="2">
    <w:abstractNumId w:val="20"/>
  </w:num>
  <w:num w:numId="3">
    <w:abstractNumId w:val="31"/>
  </w:num>
  <w:num w:numId="4">
    <w:abstractNumId w:val="14"/>
  </w:num>
  <w:num w:numId="5">
    <w:abstractNumId w:val="21"/>
  </w:num>
  <w:num w:numId="6">
    <w:abstractNumId w:val="27"/>
  </w:num>
  <w:num w:numId="7">
    <w:abstractNumId w:val="41"/>
  </w:num>
  <w:num w:numId="8">
    <w:abstractNumId w:val="24"/>
  </w:num>
  <w:num w:numId="9">
    <w:abstractNumId w:val="30"/>
  </w:num>
  <w:num w:numId="10">
    <w:abstractNumId w:val="20"/>
  </w:num>
  <w:num w:numId="11">
    <w:abstractNumId w:val="20"/>
  </w:num>
  <w:num w:numId="12">
    <w:abstractNumId w:val="20"/>
  </w:num>
  <w:num w:numId="13">
    <w:abstractNumId w:val="20"/>
  </w:num>
  <w:num w:numId="14">
    <w:abstractNumId w:val="35"/>
  </w:num>
  <w:num w:numId="15">
    <w:abstractNumId w:val="32"/>
  </w:num>
  <w:num w:numId="16">
    <w:abstractNumId w:val="10"/>
  </w:num>
  <w:num w:numId="17">
    <w:abstractNumId w:val="23"/>
  </w:num>
  <w:num w:numId="18">
    <w:abstractNumId w:val="38"/>
  </w:num>
  <w:num w:numId="19">
    <w:abstractNumId w:val="6"/>
  </w:num>
  <w:num w:numId="20">
    <w:abstractNumId w:val="34"/>
  </w:num>
  <w:num w:numId="21">
    <w:abstractNumId w:val="2"/>
  </w:num>
  <w:num w:numId="22">
    <w:abstractNumId w:val="0"/>
  </w:num>
  <w:num w:numId="23">
    <w:abstractNumId w:val="13"/>
  </w:num>
  <w:num w:numId="24">
    <w:abstractNumId w:val="4"/>
  </w:num>
  <w:num w:numId="25">
    <w:abstractNumId w:val="1"/>
  </w:num>
  <w:num w:numId="26">
    <w:abstractNumId w:val="8"/>
  </w:num>
  <w:num w:numId="27">
    <w:abstractNumId w:val="19"/>
  </w:num>
  <w:num w:numId="28">
    <w:abstractNumId w:val="28"/>
  </w:num>
  <w:num w:numId="29">
    <w:abstractNumId w:val="33"/>
  </w:num>
  <w:num w:numId="30">
    <w:abstractNumId w:val="25"/>
  </w:num>
  <w:num w:numId="31">
    <w:abstractNumId w:val="9"/>
  </w:num>
  <w:num w:numId="32">
    <w:abstractNumId w:val="7"/>
  </w:num>
  <w:num w:numId="33">
    <w:abstractNumId w:val="22"/>
  </w:num>
  <w:num w:numId="34">
    <w:abstractNumId w:val="40"/>
  </w:num>
  <w:num w:numId="35">
    <w:abstractNumId w:val="3"/>
  </w:num>
  <w:num w:numId="36">
    <w:abstractNumId w:val="26"/>
  </w:num>
  <w:num w:numId="37">
    <w:abstractNumId w:val="36"/>
  </w:num>
  <w:num w:numId="38">
    <w:abstractNumId w:val="16"/>
  </w:num>
  <w:num w:numId="39">
    <w:abstractNumId w:val="18"/>
  </w:num>
  <w:num w:numId="40">
    <w:abstractNumId w:val="11"/>
  </w:num>
  <w:num w:numId="41">
    <w:abstractNumId w:val="20"/>
  </w:num>
  <w:num w:numId="42">
    <w:abstractNumId w:val="37"/>
  </w:num>
  <w:num w:numId="43">
    <w:abstractNumId w:val="29"/>
  </w:num>
  <w:num w:numId="44">
    <w:abstractNumId w:val="42"/>
  </w:num>
  <w:num w:numId="45">
    <w:abstractNumId w:val="15"/>
  </w:num>
  <w:num w:numId="46">
    <w:abstractNumId w:val="3"/>
  </w:num>
  <w:num w:numId="47">
    <w:abstractNumId w:val="17"/>
  </w:num>
  <w:num w:numId="48">
    <w:abstractNumId w:val="39"/>
  </w:num>
  <w:num w:numId="49">
    <w:abstractNumId w:val="1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50"/>
  <w:activeWritingStyle w:appName="MSWord" w:lang="es-419" w:vendorID="64" w:dllVersion="131078" w:nlCheck="1" w:checkStyle="0"/>
  <w:activeWritingStyle w:appName="MSWord" w:lang="es-ES" w:vendorID="64" w:dllVersion="131078" w:nlCheck="1" w:checkStyle="0"/>
  <w:activeWritingStyle w:appName="MSWord" w:lang="en-US" w:vendorID="64" w:dllVersion="131078" w:nlCheck="1" w:checkStyle="1"/>
  <w:activeWritingStyle w:appName="MSWord" w:lang="es-BO" w:vendorID="64" w:dllVersion="131078" w:nlCheck="1" w:checkStyle="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characterSpacingControl w:val="doNotCompress"/>
  <w:hdrShapeDefaults>
    <o:shapedefaults v:ext="edit" spidmax="2150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D680D"/>
    <w:rsid w:val="000008C6"/>
    <w:rsid w:val="00001C98"/>
    <w:rsid w:val="00003AA0"/>
    <w:rsid w:val="00006068"/>
    <w:rsid w:val="000102DE"/>
    <w:rsid w:val="00010ECF"/>
    <w:rsid w:val="00012CE7"/>
    <w:rsid w:val="0001478F"/>
    <w:rsid w:val="00017847"/>
    <w:rsid w:val="00017A82"/>
    <w:rsid w:val="00020A1C"/>
    <w:rsid w:val="00021E65"/>
    <w:rsid w:val="00022168"/>
    <w:rsid w:val="00024EAB"/>
    <w:rsid w:val="0002787B"/>
    <w:rsid w:val="00032E90"/>
    <w:rsid w:val="000335DF"/>
    <w:rsid w:val="0003400D"/>
    <w:rsid w:val="000362FC"/>
    <w:rsid w:val="000371F1"/>
    <w:rsid w:val="00037A50"/>
    <w:rsid w:val="00041745"/>
    <w:rsid w:val="0004455B"/>
    <w:rsid w:val="00044E59"/>
    <w:rsid w:val="000503B5"/>
    <w:rsid w:val="00051246"/>
    <w:rsid w:val="00052208"/>
    <w:rsid w:val="0005339F"/>
    <w:rsid w:val="00053B18"/>
    <w:rsid w:val="000542F6"/>
    <w:rsid w:val="00064BC8"/>
    <w:rsid w:val="00065AC6"/>
    <w:rsid w:val="000677FB"/>
    <w:rsid w:val="00071C8C"/>
    <w:rsid w:val="00071F3E"/>
    <w:rsid w:val="00072114"/>
    <w:rsid w:val="0007627F"/>
    <w:rsid w:val="00081212"/>
    <w:rsid w:val="00085ACC"/>
    <w:rsid w:val="00086059"/>
    <w:rsid w:val="00086C71"/>
    <w:rsid w:val="000872D9"/>
    <w:rsid w:val="0009449D"/>
    <w:rsid w:val="000A130B"/>
    <w:rsid w:val="000A1E5B"/>
    <w:rsid w:val="000A2129"/>
    <w:rsid w:val="000A666D"/>
    <w:rsid w:val="000A6896"/>
    <w:rsid w:val="000B217D"/>
    <w:rsid w:val="000B477F"/>
    <w:rsid w:val="000B4AC2"/>
    <w:rsid w:val="000B7240"/>
    <w:rsid w:val="000B7A3A"/>
    <w:rsid w:val="000C40D6"/>
    <w:rsid w:val="000C7FDC"/>
    <w:rsid w:val="000D7754"/>
    <w:rsid w:val="000E2A59"/>
    <w:rsid w:val="000E4449"/>
    <w:rsid w:val="000F354F"/>
    <w:rsid w:val="000F4A81"/>
    <w:rsid w:val="00100F05"/>
    <w:rsid w:val="00112AF0"/>
    <w:rsid w:val="001151CB"/>
    <w:rsid w:val="00117BC1"/>
    <w:rsid w:val="0012276A"/>
    <w:rsid w:val="00125814"/>
    <w:rsid w:val="00126D52"/>
    <w:rsid w:val="00127D82"/>
    <w:rsid w:val="00131B4A"/>
    <w:rsid w:val="00132EDE"/>
    <w:rsid w:val="00136417"/>
    <w:rsid w:val="00137FAC"/>
    <w:rsid w:val="00140C09"/>
    <w:rsid w:val="00143563"/>
    <w:rsid w:val="00145929"/>
    <w:rsid w:val="00152779"/>
    <w:rsid w:val="00153378"/>
    <w:rsid w:val="0015591F"/>
    <w:rsid w:val="00157633"/>
    <w:rsid w:val="00160377"/>
    <w:rsid w:val="001623AB"/>
    <w:rsid w:val="00164CF7"/>
    <w:rsid w:val="00164DB7"/>
    <w:rsid w:val="00165CBE"/>
    <w:rsid w:val="00171F3F"/>
    <w:rsid w:val="00184E8B"/>
    <w:rsid w:val="00184F94"/>
    <w:rsid w:val="00186A2E"/>
    <w:rsid w:val="00193390"/>
    <w:rsid w:val="00194D81"/>
    <w:rsid w:val="00196839"/>
    <w:rsid w:val="00197BAD"/>
    <w:rsid w:val="001A230E"/>
    <w:rsid w:val="001A5C82"/>
    <w:rsid w:val="001B15DB"/>
    <w:rsid w:val="001B25FD"/>
    <w:rsid w:val="001C404E"/>
    <w:rsid w:val="001C4C28"/>
    <w:rsid w:val="001C501C"/>
    <w:rsid w:val="001C759C"/>
    <w:rsid w:val="001D3313"/>
    <w:rsid w:val="001D6E85"/>
    <w:rsid w:val="001E0D33"/>
    <w:rsid w:val="001E390C"/>
    <w:rsid w:val="001E3D6F"/>
    <w:rsid w:val="001E507E"/>
    <w:rsid w:val="001F287E"/>
    <w:rsid w:val="001F3068"/>
    <w:rsid w:val="001F372D"/>
    <w:rsid w:val="001F3AA1"/>
    <w:rsid w:val="001F7B11"/>
    <w:rsid w:val="00200D60"/>
    <w:rsid w:val="002014F0"/>
    <w:rsid w:val="00201AA5"/>
    <w:rsid w:val="00207622"/>
    <w:rsid w:val="00210F3E"/>
    <w:rsid w:val="00212C30"/>
    <w:rsid w:val="002149F1"/>
    <w:rsid w:val="0021633A"/>
    <w:rsid w:val="00220B97"/>
    <w:rsid w:val="00226520"/>
    <w:rsid w:val="00227564"/>
    <w:rsid w:val="00232987"/>
    <w:rsid w:val="002337FA"/>
    <w:rsid w:val="00234293"/>
    <w:rsid w:val="0023496B"/>
    <w:rsid w:val="00235C0A"/>
    <w:rsid w:val="00235C31"/>
    <w:rsid w:val="00235DA0"/>
    <w:rsid w:val="0024009C"/>
    <w:rsid w:val="00241E65"/>
    <w:rsid w:val="00244A7D"/>
    <w:rsid w:val="00250865"/>
    <w:rsid w:val="00252196"/>
    <w:rsid w:val="002528CF"/>
    <w:rsid w:val="00253C0D"/>
    <w:rsid w:val="00262B8F"/>
    <w:rsid w:val="00265BF8"/>
    <w:rsid w:val="00265DF0"/>
    <w:rsid w:val="00266AF1"/>
    <w:rsid w:val="00271306"/>
    <w:rsid w:val="00271A86"/>
    <w:rsid w:val="00274521"/>
    <w:rsid w:val="00275203"/>
    <w:rsid w:val="0028064A"/>
    <w:rsid w:val="00283AFF"/>
    <w:rsid w:val="00287629"/>
    <w:rsid w:val="00287D2A"/>
    <w:rsid w:val="0029151C"/>
    <w:rsid w:val="00294F5D"/>
    <w:rsid w:val="002A255E"/>
    <w:rsid w:val="002A70A1"/>
    <w:rsid w:val="002B4060"/>
    <w:rsid w:val="002B4613"/>
    <w:rsid w:val="002B7524"/>
    <w:rsid w:val="002B753B"/>
    <w:rsid w:val="002C0593"/>
    <w:rsid w:val="002C1A94"/>
    <w:rsid w:val="002C3886"/>
    <w:rsid w:val="002C581D"/>
    <w:rsid w:val="002D0028"/>
    <w:rsid w:val="002D0B76"/>
    <w:rsid w:val="002D18A4"/>
    <w:rsid w:val="002D57A9"/>
    <w:rsid w:val="002D6AC9"/>
    <w:rsid w:val="002E0A43"/>
    <w:rsid w:val="002E3903"/>
    <w:rsid w:val="002F5105"/>
    <w:rsid w:val="002F647A"/>
    <w:rsid w:val="002F6BF6"/>
    <w:rsid w:val="00300708"/>
    <w:rsid w:val="00300DD5"/>
    <w:rsid w:val="00304A6E"/>
    <w:rsid w:val="003054AA"/>
    <w:rsid w:val="00306364"/>
    <w:rsid w:val="00311330"/>
    <w:rsid w:val="00312E64"/>
    <w:rsid w:val="00314B3D"/>
    <w:rsid w:val="00315D72"/>
    <w:rsid w:val="0031758E"/>
    <w:rsid w:val="003176F1"/>
    <w:rsid w:val="0032012A"/>
    <w:rsid w:val="0032670D"/>
    <w:rsid w:val="00326732"/>
    <w:rsid w:val="0032695D"/>
    <w:rsid w:val="00327BA8"/>
    <w:rsid w:val="00350E68"/>
    <w:rsid w:val="00351222"/>
    <w:rsid w:val="00353D2C"/>
    <w:rsid w:val="00355858"/>
    <w:rsid w:val="00356075"/>
    <w:rsid w:val="003569DE"/>
    <w:rsid w:val="003629C9"/>
    <w:rsid w:val="003632EB"/>
    <w:rsid w:val="00364BAD"/>
    <w:rsid w:val="003668F2"/>
    <w:rsid w:val="00366A32"/>
    <w:rsid w:val="00367138"/>
    <w:rsid w:val="00367C7D"/>
    <w:rsid w:val="00371AA0"/>
    <w:rsid w:val="00372463"/>
    <w:rsid w:val="003733FC"/>
    <w:rsid w:val="00377A71"/>
    <w:rsid w:val="00380A01"/>
    <w:rsid w:val="00386E73"/>
    <w:rsid w:val="00391DCC"/>
    <w:rsid w:val="00391EE3"/>
    <w:rsid w:val="0039260C"/>
    <w:rsid w:val="00393C56"/>
    <w:rsid w:val="003957D3"/>
    <w:rsid w:val="00396D68"/>
    <w:rsid w:val="003A2FF5"/>
    <w:rsid w:val="003A696A"/>
    <w:rsid w:val="003B056C"/>
    <w:rsid w:val="003B17C4"/>
    <w:rsid w:val="003B368B"/>
    <w:rsid w:val="003B65E5"/>
    <w:rsid w:val="003C1E7D"/>
    <w:rsid w:val="003C4970"/>
    <w:rsid w:val="003D06B9"/>
    <w:rsid w:val="003D084D"/>
    <w:rsid w:val="003D0F24"/>
    <w:rsid w:val="003E3520"/>
    <w:rsid w:val="003E3A9A"/>
    <w:rsid w:val="003E495E"/>
    <w:rsid w:val="003F613D"/>
    <w:rsid w:val="004019C7"/>
    <w:rsid w:val="00401A95"/>
    <w:rsid w:val="00401CDB"/>
    <w:rsid w:val="0040267E"/>
    <w:rsid w:val="004029EA"/>
    <w:rsid w:val="004051A9"/>
    <w:rsid w:val="004126D6"/>
    <w:rsid w:val="00412A05"/>
    <w:rsid w:val="00414486"/>
    <w:rsid w:val="00421334"/>
    <w:rsid w:val="004225C0"/>
    <w:rsid w:val="00423480"/>
    <w:rsid w:val="004319CB"/>
    <w:rsid w:val="004336D2"/>
    <w:rsid w:val="0043620A"/>
    <w:rsid w:val="00436518"/>
    <w:rsid w:val="00443305"/>
    <w:rsid w:val="0044683B"/>
    <w:rsid w:val="00456442"/>
    <w:rsid w:val="00457EA7"/>
    <w:rsid w:val="004605C0"/>
    <w:rsid w:val="00467454"/>
    <w:rsid w:val="00470866"/>
    <w:rsid w:val="00470945"/>
    <w:rsid w:val="00470F3A"/>
    <w:rsid w:val="00472C39"/>
    <w:rsid w:val="004736FF"/>
    <w:rsid w:val="00474E8E"/>
    <w:rsid w:val="00476009"/>
    <w:rsid w:val="0048052F"/>
    <w:rsid w:val="00481A45"/>
    <w:rsid w:val="00482C44"/>
    <w:rsid w:val="00485384"/>
    <w:rsid w:val="00487097"/>
    <w:rsid w:val="00492E39"/>
    <w:rsid w:val="00494AD5"/>
    <w:rsid w:val="0049675B"/>
    <w:rsid w:val="004A11CA"/>
    <w:rsid w:val="004A36B3"/>
    <w:rsid w:val="004A3EDF"/>
    <w:rsid w:val="004A6192"/>
    <w:rsid w:val="004A6368"/>
    <w:rsid w:val="004A647F"/>
    <w:rsid w:val="004B353E"/>
    <w:rsid w:val="004B56DB"/>
    <w:rsid w:val="004C1469"/>
    <w:rsid w:val="004D14F2"/>
    <w:rsid w:val="004D1B4E"/>
    <w:rsid w:val="004D414D"/>
    <w:rsid w:val="004D4A30"/>
    <w:rsid w:val="004E2FA2"/>
    <w:rsid w:val="004E6B4B"/>
    <w:rsid w:val="004F3EA3"/>
    <w:rsid w:val="0050048E"/>
    <w:rsid w:val="005009FC"/>
    <w:rsid w:val="00501701"/>
    <w:rsid w:val="0050199A"/>
    <w:rsid w:val="00503791"/>
    <w:rsid w:val="00506B0B"/>
    <w:rsid w:val="00507007"/>
    <w:rsid w:val="00507032"/>
    <w:rsid w:val="005118EC"/>
    <w:rsid w:val="00514186"/>
    <w:rsid w:val="0051695E"/>
    <w:rsid w:val="00523C07"/>
    <w:rsid w:val="00524269"/>
    <w:rsid w:val="00532CB8"/>
    <w:rsid w:val="00534A6C"/>
    <w:rsid w:val="005358C0"/>
    <w:rsid w:val="005410C5"/>
    <w:rsid w:val="005454AF"/>
    <w:rsid w:val="00547988"/>
    <w:rsid w:val="00547F50"/>
    <w:rsid w:val="00551FD3"/>
    <w:rsid w:val="00556661"/>
    <w:rsid w:val="00556830"/>
    <w:rsid w:val="005611F1"/>
    <w:rsid w:val="00563938"/>
    <w:rsid w:val="005705CF"/>
    <w:rsid w:val="00570F9F"/>
    <w:rsid w:val="00574B3B"/>
    <w:rsid w:val="005764C7"/>
    <w:rsid w:val="00581AFD"/>
    <w:rsid w:val="005822A7"/>
    <w:rsid w:val="00583426"/>
    <w:rsid w:val="00584B1B"/>
    <w:rsid w:val="0058575E"/>
    <w:rsid w:val="005869C1"/>
    <w:rsid w:val="00593752"/>
    <w:rsid w:val="00593E10"/>
    <w:rsid w:val="0059415D"/>
    <w:rsid w:val="00595EC2"/>
    <w:rsid w:val="00597A53"/>
    <w:rsid w:val="00597AA6"/>
    <w:rsid w:val="005A3952"/>
    <w:rsid w:val="005A5AAD"/>
    <w:rsid w:val="005A64A3"/>
    <w:rsid w:val="005B2FDC"/>
    <w:rsid w:val="005B3A57"/>
    <w:rsid w:val="005B46AE"/>
    <w:rsid w:val="005B7007"/>
    <w:rsid w:val="005C227D"/>
    <w:rsid w:val="005C2749"/>
    <w:rsid w:val="005C2CA7"/>
    <w:rsid w:val="005D3053"/>
    <w:rsid w:val="005D351F"/>
    <w:rsid w:val="005D47E7"/>
    <w:rsid w:val="005D58A5"/>
    <w:rsid w:val="005D7BAE"/>
    <w:rsid w:val="005E050B"/>
    <w:rsid w:val="005E057F"/>
    <w:rsid w:val="005E1A53"/>
    <w:rsid w:val="005E24A0"/>
    <w:rsid w:val="005E427F"/>
    <w:rsid w:val="005E4D99"/>
    <w:rsid w:val="005E5560"/>
    <w:rsid w:val="005F3661"/>
    <w:rsid w:val="006023D6"/>
    <w:rsid w:val="00610070"/>
    <w:rsid w:val="006122FC"/>
    <w:rsid w:val="006128AD"/>
    <w:rsid w:val="00614B9F"/>
    <w:rsid w:val="00617380"/>
    <w:rsid w:val="00631C90"/>
    <w:rsid w:val="006348FC"/>
    <w:rsid w:val="006350CA"/>
    <w:rsid w:val="006438EB"/>
    <w:rsid w:val="00644110"/>
    <w:rsid w:val="00645B69"/>
    <w:rsid w:val="006473B1"/>
    <w:rsid w:val="0064776D"/>
    <w:rsid w:val="00647CB2"/>
    <w:rsid w:val="00655422"/>
    <w:rsid w:val="00655E54"/>
    <w:rsid w:val="00656DF3"/>
    <w:rsid w:val="00657F1F"/>
    <w:rsid w:val="00660404"/>
    <w:rsid w:val="00661934"/>
    <w:rsid w:val="006633A3"/>
    <w:rsid w:val="0068045D"/>
    <w:rsid w:val="00687A9D"/>
    <w:rsid w:val="006900D5"/>
    <w:rsid w:val="00692188"/>
    <w:rsid w:val="006953D6"/>
    <w:rsid w:val="00696B53"/>
    <w:rsid w:val="006A0014"/>
    <w:rsid w:val="006A243B"/>
    <w:rsid w:val="006A4BCF"/>
    <w:rsid w:val="006C03E1"/>
    <w:rsid w:val="006C3FA0"/>
    <w:rsid w:val="006C5B6C"/>
    <w:rsid w:val="006C63AB"/>
    <w:rsid w:val="006D0ADF"/>
    <w:rsid w:val="006D23A1"/>
    <w:rsid w:val="006D24F1"/>
    <w:rsid w:val="006D2811"/>
    <w:rsid w:val="006D38FE"/>
    <w:rsid w:val="006D6211"/>
    <w:rsid w:val="006D6970"/>
    <w:rsid w:val="006D7BF4"/>
    <w:rsid w:val="006E42B6"/>
    <w:rsid w:val="006E6D31"/>
    <w:rsid w:val="006E7BEA"/>
    <w:rsid w:val="006F3773"/>
    <w:rsid w:val="007048DF"/>
    <w:rsid w:val="00706D68"/>
    <w:rsid w:val="00716AFF"/>
    <w:rsid w:val="00720988"/>
    <w:rsid w:val="00720B8F"/>
    <w:rsid w:val="0072265D"/>
    <w:rsid w:val="0072267C"/>
    <w:rsid w:val="007247D4"/>
    <w:rsid w:val="007262E7"/>
    <w:rsid w:val="00736D66"/>
    <w:rsid w:val="00740628"/>
    <w:rsid w:val="0074146D"/>
    <w:rsid w:val="00746415"/>
    <w:rsid w:val="00747460"/>
    <w:rsid w:val="007505EF"/>
    <w:rsid w:val="00750D93"/>
    <w:rsid w:val="00751642"/>
    <w:rsid w:val="0076204B"/>
    <w:rsid w:val="00762B37"/>
    <w:rsid w:val="007632F1"/>
    <w:rsid w:val="007648AB"/>
    <w:rsid w:val="00765BA0"/>
    <w:rsid w:val="00773307"/>
    <w:rsid w:val="00775762"/>
    <w:rsid w:val="00775B64"/>
    <w:rsid w:val="00775D80"/>
    <w:rsid w:val="00776C63"/>
    <w:rsid w:val="007773FC"/>
    <w:rsid w:val="00781535"/>
    <w:rsid w:val="0078313F"/>
    <w:rsid w:val="00784080"/>
    <w:rsid w:val="00784879"/>
    <w:rsid w:val="0079000B"/>
    <w:rsid w:val="0079106D"/>
    <w:rsid w:val="00793FEF"/>
    <w:rsid w:val="007A192E"/>
    <w:rsid w:val="007A1B99"/>
    <w:rsid w:val="007A39E9"/>
    <w:rsid w:val="007A3C4D"/>
    <w:rsid w:val="007B1EF6"/>
    <w:rsid w:val="007C22B1"/>
    <w:rsid w:val="007D0308"/>
    <w:rsid w:val="007D10BA"/>
    <w:rsid w:val="007D2ED3"/>
    <w:rsid w:val="007D3827"/>
    <w:rsid w:val="007D4E90"/>
    <w:rsid w:val="007D5C74"/>
    <w:rsid w:val="007D6821"/>
    <w:rsid w:val="007E19F7"/>
    <w:rsid w:val="007E2804"/>
    <w:rsid w:val="007E5E3F"/>
    <w:rsid w:val="007E770B"/>
    <w:rsid w:val="007F0B82"/>
    <w:rsid w:val="007F4317"/>
    <w:rsid w:val="00804CFD"/>
    <w:rsid w:val="008053D1"/>
    <w:rsid w:val="00806A9C"/>
    <w:rsid w:val="00810FE6"/>
    <w:rsid w:val="00813A30"/>
    <w:rsid w:val="00821ADF"/>
    <w:rsid w:val="00822043"/>
    <w:rsid w:val="0082278C"/>
    <w:rsid w:val="00822CCB"/>
    <w:rsid w:val="008261C8"/>
    <w:rsid w:val="00827CA7"/>
    <w:rsid w:val="0083070F"/>
    <w:rsid w:val="008456E9"/>
    <w:rsid w:val="00853FDD"/>
    <w:rsid w:val="00854364"/>
    <w:rsid w:val="00860DBE"/>
    <w:rsid w:val="0086158A"/>
    <w:rsid w:val="008643CE"/>
    <w:rsid w:val="00873CE9"/>
    <w:rsid w:val="00875163"/>
    <w:rsid w:val="00875D83"/>
    <w:rsid w:val="00882198"/>
    <w:rsid w:val="008872D6"/>
    <w:rsid w:val="008872FE"/>
    <w:rsid w:val="00887FDE"/>
    <w:rsid w:val="00890B9C"/>
    <w:rsid w:val="00892D24"/>
    <w:rsid w:val="00893276"/>
    <w:rsid w:val="0089496A"/>
    <w:rsid w:val="00897344"/>
    <w:rsid w:val="008A2FCC"/>
    <w:rsid w:val="008A6190"/>
    <w:rsid w:val="008A6424"/>
    <w:rsid w:val="008B0259"/>
    <w:rsid w:val="008B0927"/>
    <w:rsid w:val="008B599B"/>
    <w:rsid w:val="008C0F21"/>
    <w:rsid w:val="008C304A"/>
    <w:rsid w:val="008E2068"/>
    <w:rsid w:val="008E21AF"/>
    <w:rsid w:val="008E5331"/>
    <w:rsid w:val="008E69E7"/>
    <w:rsid w:val="008E7815"/>
    <w:rsid w:val="008E7D08"/>
    <w:rsid w:val="008F22A2"/>
    <w:rsid w:val="008F604D"/>
    <w:rsid w:val="008F698F"/>
    <w:rsid w:val="00901BED"/>
    <w:rsid w:val="00901D45"/>
    <w:rsid w:val="00903E14"/>
    <w:rsid w:val="00905C75"/>
    <w:rsid w:val="0090721A"/>
    <w:rsid w:val="0091344E"/>
    <w:rsid w:val="00916231"/>
    <w:rsid w:val="009229B4"/>
    <w:rsid w:val="00930F9B"/>
    <w:rsid w:val="009315F7"/>
    <w:rsid w:val="009323C9"/>
    <w:rsid w:val="00937A02"/>
    <w:rsid w:val="00940995"/>
    <w:rsid w:val="00940D1D"/>
    <w:rsid w:val="00941E90"/>
    <w:rsid w:val="0094493C"/>
    <w:rsid w:val="00945A1F"/>
    <w:rsid w:val="00947729"/>
    <w:rsid w:val="00947A22"/>
    <w:rsid w:val="00947BBA"/>
    <w:rsid w:val="00947CF1"/>
    <w:rsid w:val="0095161F"/>
    <w:rsid w:val="00953EB5"/>
    <w:rsid w:val="00956444"/>
    <w:rsid w:val="00957BEA"/>
    <w:rsid w:val="009619CF"/>
    <w:rsid w:val="00962DA5"/>
    <w:rsid w:val="00964018"/>
    <w:rsid w:val="009653C9"/>
    <w:rsid w:val="0096678C"/>
    <w:rsid w:val="00973FB0"/>
    <w:rsid w:val="009779F7"/>
    <w:rsid w:val="00977F61"/>
    <w:rsid w:val="00980DAC"/>
    <w:rsid w:val="00981485"/>
    <w:rsid w:val="0098236F"/>
    <w:rsid w:val="00984D21"/>
    <w:rsid w:val="00985660"/>
    <w:rsid w:val="009864D9"/>
    <w:rsid w:val="00993FEC"/>
    <w:rsid w:val="009A760F"/>
    <w:rsid w:val="009B25F4"/>
    <w:rsid w:val="009B5024"/>
    <w:rsid w:val="009B59B2"/>
    <w:rsid w:val="009B7FC4"/>
    <w:rsid w:val="009C4825"/>
    <w:rsid w:val="009C5864"/>
    <w:rsid w:val="009D067C"/>
    <w:rsid w:val="009D24B8"/>
    <w:rsid w:val="009D25AA"/>
    <w:rsid w:val="009D680D"/>
    <w:rsid w:val="009E1E77"/>
    <w:rsid w:val="009E3A69"/>
    <w:rsid w:val="009E5066"/>
    <w:rsid w:val="009F2806"/>
    <w:rsid w:val="009F6113"/>
    <w:rsid w:val="00A006DF"/>
    <w:rsid w:val="00A00EC8"/>
    <w:rsid w:val="00A03489"/>
    <w:rsid w:val="00A10D1A"/>
    <w:rsid w:val="00A12316"/>
    <w:rsid w:val="00A12E07"/>
    <w:rsid w:val="00A13087"/>
    <w:rsid w:val="00A1721C"/>
    <w:rsid w:val="00A240E7"/>
    <w:rsid w:val="00A26E72"/>
    <w:rsid w:val="00A3042B"/>
    <w:rsid w:val="00A318D1"/>
    <w:rsid w:val="00A352FF"/>
    <w:rsid w:val="00A378D7"/>
    <w:rsid w:val="00A4072F"/>
    <w:rsid w:val="00A40B1E"/>
    <w:rsid w:val="00A423EC"/>
    <w:rsid w:val="00A46507"/>
    <w:rsid w:val="00A46654"/>
    <w:rsid w:val="00A47E02"/>
    <w:rsid w:val="00A50109"/>
    <w:rsid w:val="00A542F2"/>
    <w:rsid w:val="00A6210C"/>
    <w:rsid w:val="00A65FD8"/>
    <w:rsid w:val="00A66F62"/>
    <w:rsid w:val="00A6726E"/>
    <w:rsid w:val="00A719E8"/>
    <w:rsid w:val="00A7215D"/>
    <w:rsid w:val="00A7256C"/>
    <w:rsid w:val="00A73D75"/>
    <w:rsid w:val="00A80F21"/>
    <w:rsid w:val="00A84D70"/>
    <w:rsid w:val="00A84F8E"/>
    <w:rsid w:val="00A865C8"/>
    <w:rsid w:val="00A92FCE"/>
    <w:rsid w:val="00A96B3C"/>
    <w:rsid w:val="00AA00B3"/>
    <w:rsid w:val="00AA37DB"/>
    <w:rsid w:val="00AA3807"/>
    <w:rsid w:val="00AA4850"/>
    <w:rsid w:val="00AA4947"/>
    <w:rsid w:val="00AB587C"/>
    <w:rsid w:val="00AB5F59"/>
    <w:rsid w:val="00AB6382"/>
    <w:rsid w:val="00AB68C1"/>
    <w:rsid w:val="00AC36A3"/>
    <w:rsid w:val="00AC3CE5"/>
    <w:rsid w:val="00AC6A4B"/>
    <w:rsid w:val="00AD1945"/>
    <w:rsid w:val="00AD2F19"/>
    <w:rsid w:val="00AD40C2"/>
    <w:rsid w:val="00AD47BA"/>
    <w:rsid w:val="00AE2F04"/>
    <w:rsid w:val="00AE3E29"/>
    <w:rsid w:val="00AE49F8"/>
    <w:rsid w:val="00AE6C47"/>
    <w:rsid w:val="00AF2545"/>
    <w:rsid w:val="00AF569D"/>
    <w:rsid w:val="00AF66EA"/>
    <w:rsid w:val="00AF7D88"/>
    <w:rsid w:val="00B001C8"/>
    <w:rsid w:val="00B002CF"/>
    <w:rsid w:val="00B038AE"/>
    <w:rsid w:val="00B0622A"/>
    <w:rsid w:val="00B123D7"/>
    <w:rsid w:val="00B17759"/>
    <w:rsid w:val="00B20AA0"/>
    <w:rsid w:val="00B23D78"/>
    <w:rsid w:val="00B2516D"/>
    <w:rsid w:val="00B25BEF"/>
    <w:rsid w:val="00B26296"/>
    <w:rsid w:val="00B32306"/>
    <w:rsid w:val="00B32C9B"/>
    <w:rsid w:val="00B41009"/>
    <w:rsid w:val="00B479CD"/>
    <w:rsid w:val="00B50C29"/>
    <w:rsid w:val="00B50E51"/>
    <w:rsid w:val="00B55861"/>
    <w:rsid w:val="00B5598A"/>
    <w:rsid w:val="00B56436"/>
    <w:rsid w:val="00B57285"/>
    <w:rsid w:val="00B57DCD"/>
    <w:rsid w:val="00B60D54"/>
    <w:rsid w:val="00B674F3"/>
    <w:rsid w:val="00B71A1A"/>
    <w:rsid w:val="00B74875"/>
    <w:rsid w:val="00B76639"/>
    <w:rsid w:val="00B810B9"/>
    <w:rsid w:val="00B86085"/>
    <w:rsid w:val="00B86993"/>
    <w:rsid w:val="00B90319"/>
    <w:rsid w:val="00B91ACE"/>
    <w:rsid w:val="00B94B8B"/>
    <w:rsid w:val="00BA3F22"/>
    <w:rsid w:val="00BA6E58"/>
    <w:rsid w:val="00BA7B50"/>
    <w:rsid w:val="00BB008C"/>
    <w:rsid w:val="00BB0F11"/>
    <w:rsid w:val="00BB17BF"/>
    <w:rsid w:val="00BB364C"/>
    <w:rsid w:val="00BC0335"/>
    <w:rsid w:val="00BC339D"/>
    <w:rsid w:val="00BC38CF"/>
    <w:rsid w:val="00BC4ACA"/>
    <w:rsid w:val="00BD1F48"/>
    <w:rsid w:val="00BD34CA"/>
    <w:rsid w:val="00BD3552"/>
    <w:rsid w:val="00BE0CEA"/>
    <w:rsid w:val="00BE1FFB"/>
    <w:rsid w:val="00BE3FD5"/>
    <w:rsid w:val="00BE4C92"/>
    <w:rsid w:val="00BF1394"/>
    <w:rsid w:val="00BF2BC0"/>
    <w:rsid w:val="00BF39CA"/>
    <w:rsid w:val="00BF4E7B"/>
    <w:rsid w:val="00BF6EE9"/>
    <w:rsid w:val="00BF7067"/>
    <w:rsid w:val="00C025AA"/>
    <w:rsid w:val="00C02C9C"/>
    <w:rsid w:val="00C03391"/>
    <w:rsid w:val="00C03F53"/>
    <w:rsid w:val="00C046C6"/>
    <w:rsid w:val="00C046E9"/>
    <w:rsid w:val="00C057DB"/>
    <w:rsid w:val="00C06024"/>
    <w:rsid w:val="00C063D9"/>
    <w:rsid w:val="00C147CB"/>
    <w:rsid w:val="00C15793"/>
    <w:rsid w:val="00C1715C"/>
    <w:rsid w:val="00C203D6"/>
    <w:rsid w:val="00C239FF"/>
    <w:rsid w:val="00C23DEE"/>
    <w:rsid w:val="00C24D7E"/>
    <w:rsid w:val="00C30820"/>
    <w:rsid w:val="00C30C32"/>
    <w:rsid w:val="00C323A6"/>
    <w:rsid w:val="00C33698"/>
    <w:rsid w:val="00C37D48"/>
    <w:rsid w:val="00C410C1"/>
    <w:rsid w:val="00C53BE8"/>
    <w:rsid w:val="00C60E26"/>
    <w:rsid w:val="00C61FB3"/>
    <w:rsid w:val="00C62ADE"/>
    <w:rsid w:val="00C65AC2"/>
    <w:rsid w:val="00C65FC4"/>
    <w:rsid w:val="00C67496"/>
    <w:rsid w:val="00C71468"/>
    <w:rsid w:val="00C730BD"/>
    <w:rsid w:val="00C77CA0"/>
    <w:rsid w:val="00C8043D"/>
    <w:rsid w:val="00C8065A"/>
    <w:rsid w:val="00C826BB"/>
    <w:rsid w:val="00C843C0"/>
    <w:rsid w:val="00C87A99"/>
    <w:rsid w:val="00C94D3C"/>
    <w:rsid w:val="00C95A9C"/>
    <w:rsid w:val="00C964A3"/>
    <w:rsid w:val="00C9732D"/>
    <w:rsid w:val="00CA149A"/>
    <w:rsid w:val="00CA3551"/>
    <w:rsid w:val="00CB20E3"/>
    <w:rsid w:val="00CB4076"/>
    <w:rsid w:val="00CB5F49"/>
    <w:rsid w:val="00CB6283"/>
    <w:rsid w:val="00CB6961"/>
    <w:rsid w:val="00CC192A"/>
    <w:rsid w:val="00CC567E"/>
    <w:rsid w:val="00CD3B42"/>
    <w:rsid w:val="00CD4C5C"/>
    <w:rsid w:val="00CD4E0C"/>
    <w:rsid w:val="00CE12CF"/>
    <w:rsid w:val="00CE3159"/>
    <w:rsid w:val="00CF1129"/>
    <w:rsid w:val="00CF3121"/>
    <w:rsid w:val="00CF46EA"/>
    <w:rsid w:val="00CF5307"/>
    <w:rsid w:val="00D0155A"/>
    <w:rsid w:val="00D0205C"/>
    <w:rsid w:val="00D043F3"/>
    <w:rsid w:val="00D04C94"/>
    <w:rsid w:val="00D052F4"/>
    <w:rsid w:val="00D15244"/>
    <w:rsid w:val="00D16359"/>
    <w:rsid w:val="00D16795"/>
    <w:rsid w:val="00D21ED6"/>
    <w:rsid w:val="00D26D66"/>
    <w:rsid w:val="00D27D54"/>
    <w:rsid w:val="00D313FA"/>
    <w:rsid w:val="00D33246"/>
    <w:rsid w:val="00D36E6A"/>
    <w:rsid w:val="00D46F64"/>
    <w:rsid w:val="00D470D1"/>
    <w:rsid w:val="00D471BE"/>
    <w:rsid w:val="00D47E9E"/>
    <w:rsid w:val="00D51B64"/>
    <w:rsid w:val="00D52A79"/>
    <w:rsid w:val="00D54E33"/>
    <w:rsid w:val="00D6323F"/>
    <w:rsid w:val="00D63D49"/>
    <w:rsid w:val="00D63E12"/>
    <w:rsid w:val="00D64DE3"/>
    <w:rsid w:val="00D65EFB"/>
    <w:rsid w:val="00D7425B"/>
    <w:rsid w:val="00D752F8"/>
    <w:rsid w:val="00D76AA7"/>
    <w:rsid w:val="00D80C76"/>
    <w:rsid w:val="00D8166B"/>
    <w:rsid w:val="00D83E0C"/>
    <w:rsid w:val="00D86C9E"/>
    <w:rsid w:val="00D902C3"/>
    <w:rsid w:val="00D90BBA"/>
    <w:rsid w:val="00D94417"/>
    <w:rsid w:val="00D96677"/>
    <w:rsid w:val="00D9751A"/>
    <w:rsid w:val="00DA428E"/>
    <w:rsid w:val="00DA5D42"/>
    <w:rsid w:val="00DB023A"/>
    <w:rsid w:val="00DB0CDA"/>
    <w:rsid w:val="00DB24CF"/>
    <w:rsid w:val="00DB74C4"/>
    <w:rsid w:val="00DC23CD"/>
    <w:rsid w:val="00DC28D2"/>
    <w:rsid w:val="00DC4F83"/>
    <w:rsid w:val="00DC6287"/>
    <w:rsid w:val="00DD28E2"/>
    <w:rsid w:val="00DD2EF9"/>
    <w:rsid w:val="00DD37D2"/>
    <w:rsid w:val="00DD3D3B"/>
    <w:rsid w:val="00DD7427"/>
    <w:rsid w:val="00DE12EE"/>
    <w:rsid w:val="00DE3C02"/>
    <w:rsid w:val="00DE471A"/>
    <w:rsid w:val="00DE4D62"/>
    <w:rsid w:val="00DF314B"/>
    <w:rsid w:val="00DF4371"/>
    <w:rsid w:val="00DF4947"/>
    <w:rsid w:val="00DF5187"/>
    <w:rsid w:val="00DF5283"/>
    <w:rsid w:val="00DF59E5"/>
    <w:rsid w:val="00E01263"/>
    <w:rsid w:val="00E0249F"/>
    <w:rsid w:val="00E0327F"/>
    <w:rsid w:val="00E04FC9"/>
    <w:rsid w:val="00E07413"/>
    <w:rsid w:val="00E10C0C"/>
    <w:rsid w:val="00E10D63"/>
    <w:rsid w:val="00E15391"/>
    <w:rsid w:val="00E1707F"/>
    <w:rsid w:val="00E17CE2"/>
    <w:rsid w:val="00E21139"/>
    <w:rsid w:val="00E216F6"/>
    <w:rsid w:val="00E233EE"/>
    <w:rsid w:val="00E23D7E"/>
    <w:rsid w:val="00E31266"/>
    <w:rsid w:val="00E314DE"/>
    <w:rsid w:val="00E32316"/>
    <w:rsid w:val="00E32A78"/>
    <w:rsid w:val="00E34AFD"/>
    <w:rsid w:val="00E368FB"/>
    <w:rsid w:val="00E379DA"/>
    <w:rsid w:val="00E42C62"/>
    <w:rsid w:val="00E43E31"/>
    <w:rsid w:val="00E4412D"/>
    <w:rsid w:val="00E45108"/>
    <w:rsid w:val="00E523C3"/>
    <w:rsid w:val="00E53C5D"/>
    <w:rsid w:val="00E541A9"/>
    <w:rsid w:val="00E62689"/>
    <w:rsid w:val="00E62830"/>
    <w:rsid w:val="00E65A07"/>
    <w:rsid w:val="00E66A3C"/>
    <w:rsid w:val="00E6766C"/>
    <w:rsid w:val="00E71574"/>
    <w:rsid w:val="00E74DA5"/>
    <w:rsid w:val="00E75A0B"/>
    <w:rsid w:val="00E75F1E"/>
    <w:rsid w:val="00E81581"/>
    <w:rsid w:val="00E82B98"/>
    <w:rsid w:val="00E82D30"/>
    <w:rsid w:val="00E849CF"/>
    <w:rsid w:val="00E87B13"/>
    <w:rsid w:val="00E93645"/>
    <w:rsid w:val="00E967C5"/>
    <w:rsid w:val="00E96A92"/>
    <w:rsid w:val="00E97030"/>
    <w:rsid w:val="00E97A31"/>
    <w:rsid w:val="00EA0116"/>
    <w:rsid w:val="00EA6CE3"/>
    <w:rsid w:val="00EB06AB"/>
    <w:rsid w:val="00EB173C"/>
    <w:rsid w:val="00EB7259"/>
    <w:rsid w:val="00EC275C"/>
    <w:rsid w:val="00EC797A"/>
    <w:rsid w:val="00ED0479"/>
    <w:rsid w:val="00ED786E"/>
    <w:rsid w:val="00EE0AF3"/>
    <w:rsid w:val="00EE2240"/>
    <w:rsid w:val="00EE2513"/>
    <w:rsid w:val="00EE2B8D"/>
    <w:rsid w:val="00EE59E2"/>
    <w:rsid w:val="00EE7C8F"/>
    <w:rsid w:val="00EF3B29"/>
    <w:rsid w:val="00EF6690"/>
    <w:rsid w:val="00EF7733"/>
    <w:rsid w:val="00F05EA1"/>
    <w:rsid w:val="00F07C16"/>
    <w:rsid w:val="00F109F9"/>
    <w:rsid w:val="00F11246"/>
    <w:rsid w:val="00F14853"/>
    <w:rsid w:val="00F16CEE"/>
    <w:rsid w:val="00F227BB"/>
    <w:rsid w:val="00F23794"/>
    <w:rsid w:val="00F32A5B"/>
    <w:rsid w:val="00F32EF8"/>
    <w:rsid w:val="00F33153"/>
    <w:rsid w:val="00F33B56"/>
    <w:rsid w:val="00F35E58"/>
    <w:rsid w:val="00F36698"/>
    <w:rsid w:val="00F373FF"/>
    <w:rsid w:val="00F37E88"/>
    <w:rsid w:val="00F43BA1"/>
    <w:rsid w:val="00F446FB"/>
    <w:rsid w:val="00F44867"/>
    <w:rsid w:val="00F466D1"/>
    <w:rsid w:val="00F51B6E"/>
    <w:rsid w:val="00F56D80"/>
    <w:rsid w:val="00F57993"/>
    <w:rsid w:val="00F63931"/>
    <w:rsid w:val="00F653A4"/>
    <w:rsid w:val="00F674A9"/>
    <w:rsid w:val="00F7080B"/>
    <w:rsid w:val="00F7182F"/>
    <w:rsid w:val="00F71EB9"/>
    <w:rsid w:val="00F72981"/>
    <w:rsid w:val="00F75EF4"/>
    <w:rsid w:val="00F85871"/>
    <w:rsid w:val="00F87505"/>
    <w:rsid w:val="00F91D69"/>
    <w:rsid w:val="00F94038"/>
    <w:rsid w:val="00F9407C"/>
    <w:rsid w:val="00F95ADC"/>
    <w:rsid w:val="00F97B08"/>
    <w:rsid w:val="00FA210F"/>
    <w:rsid w:val="00FA5D20"/>
    <w:rsid w:val="00FA6517"/>
    <w:rsid w:val="00FA6B0F"/>
    <w:rsid w:val="00FA76DD"/>
    <w:rsid w:val="00FB43AE"/>
    <w:rsid w:val="00FB6957"/>
    <w:rsid w:val="00FB729A"/>
    <w:rsid w:val="00FC0103"/>
    <w:rsid w:val="00FC0C7B"/>
    <w:rsid w:val="00FC345F"/>
    <w:rsid w:val="00FC3607"/>
    <w:rsid w:val="00FC7B50"/>
    <w:rsid w:val="00FD04C7"/>
    <w:rsid w:val="00FD0A95"/>
    <w:rsid w:val="00FE6058"/>
    <w:rsid w:val="00FE764B"/>
    <w:rsid w:val="00FF322B"/>
    <w:rsid w:val="00FF36B6"/>
    <w:rsid w:val="00FF3A77"/>
    <w:rsid w:val="00FF7086"/>
    <w:rsid w:val="00FF78EC"/>
    <w:rsid w:val="00FF7E1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BO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1505"/>
    <o:shapelayout v:ext="edit">
      <o:idmap v:ext="edit" data="2"/>
    </o:shapelayout>
  </w:shapeDefaults>
  <w:decimalSymbol w:val=","/>
  <w:listSeparator w:val=";"/>
  <w14:docId w14:val="3FD5C4B5"/>
  <w15:docId w15:val="{D4796E1A-5782-4196-82FF-B385566E924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es-BO" w:eastAsia="es-BO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99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9D680D"/>
    <w:rPr>
      <w:sz w:val="24"/>
      <w:szCs w:val="24"/>
      <w:lang w:val="es-ES" w:eastAsia="es-ES"/>
    </w:rPr>
  </w:style>
  <w:style w:type="paragraph" w:styleId="Ttulo1">
    <w:name w:val="heading 1"/>
    <w:basedOn w:val="Normal"/>
    <w:next w:val="Normal"/>
    <w:qFormat/>
    <w:rsid w:val="009D680D"/>
    <w:pPr>
      <w:keepNext/>
      <w:spacing w:before="240" w:after="60"/>
      <w:outlineLvl w:val="0"/>
    </w:pPr>
    <w:rPr>
      <w:rFonts w:ascii="Arial" w:hAnsi="Arial" w:cs="Arial"/>
      <w:b/>
      <w:bCs/>
      <w:kern w:val="32"/>
      <w:sz w:val="32"/>
      <w:szCs w:val="32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Textoindependiente">
    <w:name w:val="Body Text"/>
    <w:basedOn w:val="Normal"/>
    <w:link w:val="TextoindependienteCar"/>
    <w:rsid w:val="009D680D"/>
    <w:pPr>
      <w:spacing w:after="120"/>
    </w:pPr>
  </w:style>
  <w:style w:type="paragraph" w:customStyle="1" w:styleId="VIETA">
    <w:name w:val="VIÑETA"/>
    <w:basedOn w:val="Normal"/>
    <w:rsid w:val="009D680D"/>
    <w:pPr>
      <w:numPr>
        <w:numId w:val="2"/>
      </w:numPr>
      <w:spacing w:before="120" w:after="120"/>
      <w:jc w:val="both"/>
    </w:pPr>
    <w:rPr>
      <w:rFonts w:ascii="Arial" w:hAnsi="Arial"/>
      <w:sz w:val="20"/>
      <w:szCs w:val="20"/>
    </w:rPr>
  </w:style>
  <w:style w:type="character" w:styleId="Refdenotaalpie">
    <w:name w:val="footnote reference"/>
    <w:rsid w:val="009D680D"/>
    <w:rPr>
      <w:vertAlign w:val="superscript"/>
    </w:rPr>
  </w:style>
  <w:style w:type="paragraph" w:styleId="Textonotapie">
    <w:name w:val="footnote text"/>
    <w:basedOn w:val="Normal"/>
    <w:semiHidden/>
    <w:rsid w:val="009D680D"/>
    <w:pPr>
      <w:keepLines/>
      <w:spacing w:after="240" w:line="200" w:lineRule="atLeast"/>
      <w:jc w:val="both"/>
    </w:pPr>
    <w:rPr>
      <w:rFonts w:ascii="Garamond" w:eastAsia="Batang" w:hAnsi="Garamond"/>
      <w:sz w:val="18"/>
      <w:szCs w:val="20"/>
      <w:lang w:eastAsia="en-US"/>
    </w:rPr>
  </w:style>
  <w:style w:type="paragraph" w:styleId="Textoindependiente2">
    <w:name w:val="Body Text 2"/>
    <w:basedOn w:val="Normal"/>
    <w:rsid w:val="009D680D"/>
    <w:pPr>
      <w:spacing w:after="120" w:line="480" w:lineRule="auto"/>
    </w:pPr>
    <w:rPr>
      <w:rFonts w:ascii="Garamond" w:eastAsia="Batang" w:hAnsi="Garamond"/>
      <w:sz w:val="22"/>
      <w:szCs w:val="20"/>
      <w:lang w:eastAsia="en-US"/>
    </w:rPr>
  </w:style>
  <w:style w:type="paragraph" w:styleId="Textodeglobo">
    <w:name w:val="Balloon Text"/>
    <w:basedOn w:val="Normal"/>
    <w:semiHidden/>
    <w:rsid w:val="009D680D"/>
    <w:rPr>
      <w:rFonts w:ascii="Tahoma" w:hAnsi="Tahoma" w:cs="Tahoma"/>
      <w:sz w:val="16"/>
      <w:szCs w:val="16"/>
    </w:rPr>
  </w:style>
  <w:style w:type="paragraph" w:styleId="Encabezado">
    <w:name w:val="header"/>
    <w:basedOn w:val="Normal"/>
    <w:rsid w:val="009D680D"/>
    <w:pPr>
      <w:tabs>
        <w:tab w:val="center" w:pos="4252"/>
        <w:tab w:val="right" w:pos="8504"/>
      </w:tabs>
    </w:pPr>
  </w:style>
  <w:style w:type="paragraph" w:styleId="Piedepgina">
    <w:name w:val="footer"/>
    <w:basedOn w:val="Normal"/>
    <w:rsid w:val="009D680D"/>
    <w:pPr>
      <w:tabs>
        <w:tab w:val="center" w:pos="4252"/>
        <w:tab w:val="right" w:pos="8504"/>
      </w:tabs>
    </w:pPr>
  </w:style>
  <w:style w:type="paragraph" w:customStyle="1" w:styleId="Pa1">
    <w:name w:val="Pa1"/>
    <w:basedOn w:val="Normal"/>
    <w:next w:val="Normal"/>
    <w:rsid w:val="00470945"/>
    <w:pPr>
      <w:autoSpaceDE w:val="0"/>
      <w:autoSpaceDN w:val="0"/>
      <w:adjustRightInd w:val="0"/>
      <w:spacing w:line="241" w:lineRule="atLeast"/>
    </w:pPr>
    <w:rPr>
      <w:rFonts w:ascii="Phinster" w:hAnsi="Phinster"/>
    </w:rPr>
  </w:style>
  <w:style w:type="character" w:customStyle="1" w:styleId="A6">
    <w:name w:val="A6"/>
    <w:rsid w:val="00470945"/>
    <w:rPr>
      <w:rFonts w:cs="Phinster"/>
      <w:b/>
      <w:bCs/>
      <w:color w:val="000000"/>
      <w:sz w:val="20"/>
      <w:szCs w:val="20"/>
    </w:rPr>
  </w:style>
  <w:style w:type="table" w:styleId="Tablaconcuadrcula">
    <w:name w:val="Table Grid"/>
    <w:basedOn w:val="Tablanormal"/>
    <w:rsid w:val="00D8166B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Nmerodepgina">
    <w:name w:val="page number"/>
    <w:basedOn w:val="Fuentedeprrafopredeter"/>
    <w:rsid w:val="00DE3C02"/>
  </w:style>
  <w:style w:type="paragraph" w:styleId="Revisin">
    <w:name w:val="Revision"/>
    <w:hidden/>
    <w:uiPriority w:val="99"/>
    <w:semiHidden/>
    <w:rsid w:val="00C33698"/>
    <w:rPr>
      <w:sz w:val="24"/>
      <w:szCs w:val="24"/>
      <w:lang w:val="es-ES" w:eastAsia="es-ES"/>
    </w:rPr>
  </w:style>
  <w:style w:type="character" w:styleId="Refdecomentario">
    <w:name w:val="annotation reference"/>
    <w:basedOn w:val="Fuentedeprrafopredeter"/>
    <w:rsid w:val="0091344E"/>
    <w:rPr>
      <w:sz w:val="16"/>
      <w:szCs w:val="16"/>
    </w:rPr>
  </w:style>
  <w:style w:type="paragraph" w:styleId="Textocomentario">
    <w:name w:val="annotation text"/>
    <w:basedOn w:val="Normal"/>
    <w:link w:val="TextocomentarioCar"/>
    <w:rsid w:val="0091344E"/>
    <w:rPr>
      <w:sz w:val="20"/>
      <w:szCs w:val="20"/>
    </w:rPr>
  </w:style>
  <w:style w:type="character" w:customStyle="1" w:styleId="TextocomentarioCar">
    <w:name w:val="Texto comentario Car"/>
    <w:basedOn w:val="Fuentedeprrafopredeter"/>
    <w:link w:val="Textocomentario"/>
    <w:rsid w:val="0091344E"/>
    <w:rPr>
      <w:lang w:val="es-ES" w:eastAsia="es-ES"/>
    </w:rPr>
  </w:style>
  <w:style w:type="paragraph" w:styleId="Asuntodelcomentario">
    <w:name w:val="annotation subject"/>
    <w:basedOn w:val="Textocomentario"/>
    <w:next w:val="Textocomentario"/>
    <w:link w:val="AsuntodelcomentarioCar"/>
    <w:rsid w:val="0091344E"/>
    <w:rPr>
      <w:b/>
      <w:bCs/>
    </w:rPr>
  </w:style>
  <w:style w:type="character" w:customStyle="1" w:styleId="AsuntodelcomentarioCar">
    <w:name w:val="Asunto del comentario Car"/>
    <w:basedOn w:val="TextocomentarioCar"/>
    <w:link w:val="Asuntodelcomentario"/>
    <w:rsid w:val="0091344E"/>
    <w:rPr>
      <w:b/>
      <w:bCs/>
      <w:lang w:val="es-ES" w:eastAsia="es-ES"/>
    </w:rPr>
  </w:style>
  <w:style w:type="paragraph" w:styleId="Prrafodelista">
    <w:name w:val="List Paragraph"/>
    <w:basedOn w:val="Normal"/>
    <w:link w:val="PrrafodelistaCar"/>
    <w:uiPriority w:val="34"/>
    <w:qFormat/>
    <w:rsid w:val="0091344E"/>
    <w:pPr>
      <w:ind w:left="720"/>
      <w:contextualSpacing/>
    </w:pPr>
  </w:style>
  <w:style w:type="character" w:customStyle="1" w:styleId="TextoindependienteCar">
    <w:name w:val="Texto independiente Car"/>
    <w:basedOn w:val="Fuentedeprrafopredeter"/>
    <w:link w:val="Textoindependiente"/>
    <w:rsid w:val="007D2ED3"/>
    <w:rPr>
      <w:sz w:val="24"/>
      <w:szCs w:val="24"/>
      <w:lang w:val="es-ES" w:eastAsia="es-ES"/>
    </w:rPr>
  </w:style>
  <w:style w:type="paragraph" w:customStyle="1" w:styleId="Default">
    <w:name w:val="Default"/>
    <w:rsid w:val="00A40B1E"/>
    <w:pPr>
      <w:autoSpaceDE w:val="0"/>
      <w:autoSpaceDN w:val="0"/>
      <w:adjustRightInd w:val="0"/>
    </w:pPr>
    <w:rPr>
      <w:color w:val="000000"/>
      <w:sz w:val="24"/>
      <w:szCs w:val="24"/>
    </w:rPr>
  </w:style>
  <w:style w:type="paragraph" w:styleId="Textoindependiente3">
    <w:name w:val="Body Text 3"/>
    <w:basedOn w:val="Normal"/>
    <w:link w:val="Textoindependiente3Car"/>
    <w:rsid w:val="00A40B1E"/>
    <w:pPr>
      <w:spacing w:after="120"/>
    </w:pPr>
    <w:rPr>
      <w:sz w:val="16"/>
      <w:szCs w:val="16"/>
    </w:rPr>
  </w:style>
  <w:style w:type="character" w:customStyle="1" w:styleId="Textoindependiente3Car">
    <w:name w:val="Texto independiente 3 Car"/>
    <w:basedOn w:val="Fuentedeprrafopredeter"/>
    <w:link w:val="Textoindependiente3"/>
    <w:rsid w:val="00A40B1E"/>
    <w:rPr>
      <w:sz w:val="16"/>
      <w:szCs w:val="16"/>
      <w:lang w:val="es-ES" w:eastAsia="es-ES"/>
    </w:rPr>
  </w:style>
  <w:style w:type="character" w:styleId="Hipervnculo">
    <w:name w:val="Hyperlink"/>
    <w:basedOn w:val="Fuentedeprrafopredeter"/>
    <w:uiPriority w:val="99"/>
    <w:unhideWhenUsed/>
    <w:rsid w:val="00DF314B"/>
    <w:rPr>
      <w:color w:val="0000FF" w:themeColor="hyperlink"/>
      <w:u w:val="single"/>
    </w:rPr>
  </w:style>
  <w:style w:type="character" w:customStyle="1" w:styleId="PrrafodelistaCar">
    <w:name w:val="Párrafo de lista Car"/>
    <w:link w:val="Prrafodelista"/>
    <w:uiPriority w:val="99"/>
    <w:locked/>
    <w:rsid w:val="00DF314B"/>
    <w:rPr>
      <w:sz w:val="24"/>
      <w:szCs w:val="24"/>
      <w:lang w:val="es-ES" w:eastAsia="es-ES"/>
    </w:rPr>
  </w:style>
  <w:style w:type="table" w:customStyle="1" w:styleId="Tablaconcuadrcula1">
    <w:name w:val="Tabla con cuadrícula1"/>
    <w:basedOn w:val="Tablanormal"/>
    <w:next w:val="Tablaconcuadrcula"/>
    <w:uiPriority w:val="39"/>
    <w:rsid w:val="0076204B"/>
    <w:rPr>
      <w:rFonts w:ascii="Calibri" w:eastAsia="Calibri" w:hAnsi="Calibri"/>
      <w:sz w:val="22"/>
      <w:szCs w:val="22"/>
      <w:lang w:val="en-US"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aconcuadrcula2">
    <w:name w:val="Tabla con cuadrícula2"/>
    <w:basedOn w:val="Tablanormal"/>
    <w:next w:val="Tablaconcuadrcula"/>
    <w:uiPriority w:val="39"/>
    <w:rsid w:val="0076204B"/>
    <w:rPr>
      <w:rFonts w:asciiTheme="minorHAnsi" w:eastAsiaTheme="minorHAnsi" w:hAnsiTheme="minorHAnsi" w:cstheme="minorBidi"/>
      <w:sz w:val="22"/>
      <w:szCs w:val="22"/>
      <w:lang w:val="en-US"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aconcuadrcula3">
    <w:name w:val="Tabla con cuadrícula3"/>
    <w:basedOn w:val="Tablanormal"/>
    <w:next w:val="Tablaconcuadrcula"/>
    <w:uiPriority w:val="39"/>
    <w:rsid w:val="002A70A1"/>
    <w:rPr>
      <w:rFonts w:ascii="Calibri" w:eastAsia="Calibri" w:hAnsi="Calibri"/>
      <w:sz w:val="22"/>
      <w:szCs w:val="22"/>
      <w:lang w:val="en-US"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4293507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9497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1440226">
          <w:marLeft w:val="0"/>
          <w:marRight w:val="0"/>
          <w:marTop w:val="9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3828319">
          <w:marLeft w:val="0"/>
          <w:marRight w:val="0"/>
          <w:marTop w:val="9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8772294">
          <w:marLeft w:val="0"/>
          <w:marRight w:val="0"/>
          <w:marTop w:val="9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721746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0537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7196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6.jpeg"/><Relationship Id="rId18" Type="http://schemas.openxmlformats.org/officeDocument/2006/relationships/image" Target="media/image10.jpeg"/><Relationship Id="rId3" Type="http://schemas.openxmlformats.org/officeDocument/2006/relationships/styles" Target="styles.xml"/><Relationship Id="rId21" Type="http://schemas.openxmlformats.org/officeDocument/2006/relationships/footer" Target="footer2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image" Target="media/image9.jpeg"/><Relationship Id="rId2" Type="http://schemas.openxmlformats.org/officeDocument/2006/relationships/numbering" Target="numbering.xml"/><Relationship Id="rId16" Type="http://schemas.openxmlformats.org/officeDocument/2006/relationships/oleObject" Target="embeddings/oleObject2.bin"/><Relationship Id="rId20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theme" Target="theme/theme1.xml"/><Relationship Id="rId10" Type="http://schemas.openxmlformats.org/officeDocument/2006/relationships/oleObject" Target="embeddings/oleObject1.bin"/><Relationship Id="rId19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3.png"/><Relationship Id="rId14" Type="http://schemas.openxmlformats.org/officeDocument/2006/relationships/image" Target="media/image7.png"/><Relationship Id="rId22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1.jpeg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gif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3B1B2A2-401D-42EE-91C8-1BFBD513AC7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458</TotalTime>
  <Pages>4</Pages>
  <Words>696</Words>
  <Characters>4279</Characters>
  <Application>Microsoft Office Word</Application>
  <DocSecurity>0</DocSecurity>
  <Lines>35</Lines>
  <Paragraphs>9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>TERMINOS DE REFERENCIA</vt:lpstr>
    </vt:vector>
  </TitlesOfParts>
  <Company>SI</Company>
  <LinksUpToDate>false</LinksUpToDate>
  <CharactersWithSpaces>4966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TERMINOS DE REFERENCIA</dc:title>
  <dc:creator>PRivera</dc:creator>
  <cp:lastModifiedBy>Richard Cardona</cp:lastModifiedBy>
  <cp:revision>41</cp:revision>
  <cp:lastPrinted>2024-12-02T18:44:00Z</cp:lastPrinted>
  <dcterms:created xsi:type="dcterms:W3CDTF">2024-07-24T19:21:00Z</dcterms:created>
  <dcterms:modified xsi:type="dcterms:W3CDTF">2025-10-24T10:55:00Z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3" name="_NewReviewCycle">
    <vt:lpwstr/>
  </property>
</Properties>
</file>